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75" w:rsidRPr="00A61E75" w:rsidRDefault="00A61E75" w:rsidP="00A61E75">
      <w:pPr>
        <w:jc w:val="center"/>
        <w:rPr>
          <w:sz w:val="18"/>
          <w:szCs w:val="18"/>
        </w:rPr>
      </w:pPr>
      <w:r w:rsidRPr="00A61E75">
        <w:rPr>
          <w:i/>
          <w:sz w:val="18"/>
          <w:szCs w:val="18"/>
        </w:rPr>
        <w:t>Las ciencias tienen las raíces amargas, pero muy dulces los frutos.</w:t>
      </w:r>
      <w:r>
        <w:rPr>
          <w:sz w:val="18"/>
          <w:szCs w:val="18"/>
        </w:rPr>
        <w:t xml:space="preserve"> (Aristóteles)</w:t>
      </w:r>
    </w:p>
    <w:p w:rsidR="00693088" w:rsidRDefault="00A61E75" w:rsidP="00A61E75">
      <w:pPr>
        <w:jc w:val="center"/>
        <w:rPr>
          <w:b/>
        </w:rPr>
      </w:pPr>
      <w:r>
        <w:rPr>
          <w:b/>
        </w:rPr>
        <w:t>Matemáticas I. Examen de análisis. 06.06.16.</w:t>
      </w:r>
    </w:p>
    <w:p w:rsidR="00A61E75" w:rsidRDefault="00A61E75" w:rsidP="00A61E75">
      <w:pPr>
        <w:rPr>
          <w:b/>
          <w:i/>
        </w:rPr>
      </w:pPr>
      <w:r>
        <w:rPr>
          <w:b/>
          <w:i/>
        </w:rPr>
        <w:t>Nombre: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1520"/>
        <w:gridCol w:w="4334"/>
        <w:gridCol w:w="64"/>
      </w:tblGrid>
      <w:tr w:rsidR="00683406" w:rsidTr="00683406">
        <w:tc>
          <w:tcPr>
            <w:tcW w:w="2802" w:type="dxa"/>
            <w:vAlign w:val="center"/>
          </w:tcPr>
          <w:p w:rsidR="00683406" w:rsidRDefault="00683406" w:rsidP="00683406">
            <w:r>
              <w:t>1.  Al lado tienes la gráfica de una función f(x). Los puntos señalados son críticos y las rectas discontinuas son asíntotas.</w:t>
            </w:r>
          </w:p>
          <w:p w:rsidR="00683406" w:rsidRDefault="00683406" w:rsidP="00683406">
            <w:r>
              <w:t xml:space="preserve">Indica razonadamente el valor de: </w:t>
            </w:r>
          </w:p>
          <w:p w:rsidR="00683406" w:rsidRDefault="00683406" w:rsidP="00683406">
            <w:pPr>
              <w:spacing w:line="360" w:lineRule="auto"/>
              <w:rPr>
                <w:rFonts w:eastAsiaTheme="minorEastAsia"/>
              </w:rPr>
            </w:pPr>
            <m:oMathPara>
              <m:oMath>
                <m:r>
                  <m:rPr>
                    <m:sty m:val="p"/>
                  </m:rPr>
                  <w:rPr>
                    <w:rFonts w:ascii="Cambria Math" w:hAnsi="Cambria Math"/>
                  </w:rPr>
                  <m:t xml:space="preserve">a) </m:t>
                </m:r>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-2</m:t>
                    </m:r>
                  </m:e>
                </m:d>
                <m:r>
                  <m:rPr>
                    <m:sty m:val="p"/>
                  </m:rPr>
                  <w:rPr>
                    <w:rFonts w:ascii="Cambria Math" w:hAnsi="Cambria Math"/>
                  </w:rPr>
                  <m:t xml:space="preserve">         b) </m:t>
                </m:r>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1</m:t>
                    </m:r>
                  </m:e>
                </m:d>
              </m:oMath>
            </m:oMathPara>
          </w:p>
          <w:p w:rsidR="00683406" w:rsidRDefault="00683406" w:rsidP="00683406">
            <w:pPr>
              <w:spacing w:line="360" w:lineRule="auto"/>
              <w:rPr>
                <w:rFonts w:eastAsiaTheme="minorEastAsia"/>
              </w:rPr>
            </w:pPr>
            <m:oMathPara>
              <m:oMath>
                <m:r>
                  <m:rPr>
                    <m:sty m:val="p"/>
                  </m:rPr>
                  <w:rPr>
                    <w:rFonts w:ascii="Cambria Math" w:hAnsi="Cambria Math"/>
                  </w:rPr>
                  <m:t xml:space="preserve">c) </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on"/>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m:t>
                        </m:r>
                      </m:lim>
                    </m:limLow>
                  </m:fName>
                  <m:e>
                    <m:r>
                      <m:rPr>
                        <m:sty m:val="p"/>
                      </m:rPr>
                      <w:rPr>
                        <w:rFonts w:ascii="Cambria Math" w:hAnsi="Cambria Math"/>
                      </w:rPr>
                      <m:t>f</m:t>
                    </m:r>
                    <m:d>
                      <m:dPr>
                        <m:ctrlPr>
                          <w:rPr>
                            <w:rFonts w:ascii="Cambria Math" w:hAnsi="Cambria Math"/>
                          </w:rPr>
                        </m:ctrlPr>
                      </m:dPr>
                      <m:e>
                        <m:r>
                          <m:rPr>
                            <m:sty m:val="p"/>
                          </m:rPr>
                          <w:rPr>
                            <w:rFonts w:ascii="Cambria Math" w:hAnsi="Cambria Math"/>
                          </w:rPr>
                          <m:t>x</m:t>
                        </m:r>
                      </m:e>
                    </m:d>
                  </m:e>
                </m:func>
                <m:r>
                  <m:rPr>
                    <m:sty m:val="p"/>
                  </m:rPr>
                  <w:rPr>
                    <w:rFonts w:ascii="Cambria Math" w:hAnsi="Cambria Math"/>
                  </w:rPr>
                  <m:t xml:space="preserve">    d) </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on"/>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m:t>
                        </m:r>
                      </m:lim>
                    </m:limLow>
                  </m:fName>
                  <m:e>
                    <m:r>
                      <m:rPr>
                        <m:sty m:val="p"/>
                      </m:rPr>
                      <w:rPr>
                        <w:rFonts w:ascii="Cambria Math" w:hAnsi="Cambria Math"/>
                      </w:rPr>
                      <m:t>f '</m:t>
                    </m:r>
                    <m:d>
                      <m:dPr>
                        <m:ctrlPr>
                          <w:rPr>
                            <w:rFonts w:ascii="Cambria Math" w:hAnsi="Cambria Math"/>
                          </w:rPr>
                        </m:ctrlPr>
                      </m:dPr>
                      <m:e>
                        <m:r>
                          <m:rPr>
                            <m:sty m:val="p"/>
                          </m:rPr>
                          <w:rPr>
                            <w:rFonts w:ascii="Cambria Math" w:hAnsi="Cambria Math"/>
                          </w:rPr>
                          <m:t>x</m:t>
                        </m:r>
                      </m:e>
                    </m:d>
                  </m:e>
                </m:func>
              </m:oMath>
            </m:oMathPara>
          </w:p>
          <w:p w:rsidR="00683406" w:rsidRDefault="00683406" w:rsidP="00EE6239">
            <w:pPr>
              <w:spacing w:line="360" w:lineRule="auto"/>
              <w:rPr>
                <w:rFonts w:eastAsiaTheme="minorEastAsia"/>
              </w:rPr>
            </w:pPr>
            <m:oMathPara>
              <m:oMath>
                <m:r>
                  <m:rPr>
                    <m:sty m:val="p"/>
                  </m:rPr>
                  <w:rPr>
                    <w:rFonts w:ascii="Cambria Math" w:hAnsi="Cambria Math"/>
                  </w:rPr>
                  <m:t>e)</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on"/>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-1</m:t>
                        </m:r>
                      </m:lim>
                    </m:limLow>
                  </m:fName>
                  <m:e>
                    <m:r>
                      <m:rPr>
                        <m:sty m:val="p"/>
                      </m:rPr>
                      <w:rPr>
                        <w:rFonts w:ascii="Cambria Math" w:hAnsi="Cambria Math"/>
                      </w:rPr>
                      <m:t>f</m:t>
                    </m:r>
                    <m:d>
                      <m:dPr>
                        <m:ctrlPr>
                          <w:rPr>
                            <w:rFonts w:ascii="Cambria Math" w:hAnsi="Cambria Math"/>
                          </w:rPr>
                        </m:ctrlPr>
                      </m:dPr>
                      <m:e>
                        <m:r>
                          <m:rPr>
                            <m:sty m:val="p"/>
                          </m:rPr>
                          <w:rPr>
                            <w:rFonts w:ascii="Cambria Math" w:hAnsi="Cambria Math"/>
                          </w:rPr>
                          <m:t>x</m:t>
                        </m:r>
                      </m:e>
                    </m:d>
                  </m:e>
                </m:func>
                <m:r>
                  <m:rPr>
                    <m:sty m:val="p"/>
                  </m:rPr>
                  <w:rPr>
                    <w:rFonts w:ascii="Cambria Math" w:hAnsi="Cambria Math"/>
                  </w:rPr>
                  <m:t xml:space="preserve">    f) </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on"/>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3</m:t>
                        </m:r>
                      </m:lim>
                    </m:limLow>
                  </m:fName>
                  <m:e>
                    <m:r>
                      <m:rPr>
                        <m:sty m:val="p"/>
                      </m:rPr>
                      <w:rPr>
                        <w:rFonts w:ascii="Cambria Math" w:hAnsi="Cambria Math"/>
                      </w:rPr>
                      <m:t>f '</m:t>
                    </m:r>
                    <m:d>
                      <m:dPr>
                        <m:ctrlPr>
                          <w:rPr>
                            <w:rFonts w:ascii="Cambria Math" w:hAnsi="Cambria Math"/>
                          </w:rPr>
                        </m:ctrlPr>
                      </m:dPr>
                      <m:e>
                        <m:r>
                          <m:rPr>
                            <m:sty m:val="p"/>
                          </m:rPr>
                          <w:rPr>
                            <w:rFonts w:ascii="Cambria Math" w:hAnsi="Cambria Math"/>
                          </w:rPr>
                          <m:t>x</m:t>
                        </m:r>
                      </m:e>
                    </m:d>
                  </m:e>
                </m:func>
              </m:oMath>
            </m:oMathPara>
          </w:p>
          <w:p w:rsidR="00EE6239" w:rsidRPr="00EE6239" w:rsidRDefault="00EE6239" w:rsidP="00EE6239">
            <w:pPr>
              <w:spacing w:line="360" w:lineRule="auto"/>
              <w:rPr>
                <w:rFonts w:eastAsiaTheme="minorEastAsia"/>
              </w:rPr>
            </w:pPr>
            <w:r>
              <w:rPr>
                <w:rFonts w:eastAsiaTheme="minorEastAsia"/>
              </w:rPr>
              <w:t xml:space="preserve">g) ¿Qué signo tiene f’’(x) en el intervalo </w:t>
            </w:r>
            <m:oMath>
              <m:d>
                <m:dPr>
                  <m:begChr m:val="]"/>
                  <m:endChr m:val="["/>
                  <m:ctrlPr>
                    <w:rPr>
                      <w:rFonts w:ascii="Cambria Math" w:eastAsiaTheme="minorEastAsia" w:hAnsi="Cambria Math"/>
                      <w:i/>
                    </w:rPr>
                  </m:ctrlPr>
                </m:dPr>
                <m:e>
                  <m:r>
                    <w:rPr>
                      <w:rFonts w:ascii="Cambria Math" w:eastAsiaTheme="minorEastAsia" w:hAnsi="Cambria Math"/>
                    </w:rPr>
                    <m:t>-∞,-1</m:t>
                  </m:r>
                </m:e>
              </m:d>
            </m:oMath>
            <w:r>
              <w:rPr>
                <w:rFonts w:eastAsiaTheme="minorEastAsia"/>
              </w:rPr>
              <w:t>?</w:t>
            </w:r>
          </w:p>
        </w:tc>
        <w:tc>
          <w:tcPr>
            <w:tcW w:w="5918" w:type="dxa"/>
            <w:gridSpan w:val="3"/>
          </w:tcPr>
          <w:p w:rsidR="00683406" w:rsidRDefault="00597DD2" w:rsidP="00A61E75">
            <w:r>
              <w:rPr>
                <w:noProof/>
                <w:lang w:eastAsia="es-ES"/>
              </w:rPr>
              <w:drawing>
                <wp:inline distT="0" distB="0" distL="0" distR="0">
                  <wp:extent cx="3778259" cy="225380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16354" b="16851"/>
                          <a:stretch>
                            <a:fillRect/>
                          </a:stretch>
                        </pic:blipFill>
                        <pic:spPr bwMode="auto">
                          <a:xfrm>
                            <a:off x="0" y="0"/>
                            <a:ext cx="3781121" cy="2255510"/>
                          </a:xfrm>
                          <a:prstGeom prst="rect">
                            <a:avLst/>
                          </a:prstGeom>
                          <a:noFill/>
                          <a:ln w="9525">
                            <a:noFill/>
                            <a:miter lim="800000"/>
                            <a:headEnd/>
                            <a:tailEnd/>
                          </a:ln>
                        </pic:spPr>
                      </pic:pic>
                    </a:graphicData>
                  </a:graphic>
                </wp:inline>
              </w:drawing>
            </w:r>
          </w:p>
        </w:tc>
      </w:tr>
      <w:tr w:rsidR="00AE73C4" w:rsidTr="00AE73C4">
        <w:trPr>
          <w:gridAfter w:val="1"/>
          <w:wAfter w:w="64" w:type="dxa"/>
        </w:trPr>
        <w:tc>
          <w:tcPr>
            <w:tcW w:w="4322" w:type="dxa"/>
            <w:gridSpan w:val="2"/>
            <w:vAlign w:val="center"/>
          </w:tcPr>
          <w:p w:rsidR="00AE73C4" w:rsidRDefault="00AE73C4" w:rsidP="008F33A6">
            <w:pPr>
              <w:rPr>
                <w:rFonts w:eastAsiaTheme="minorEastAsia"/>
              </w:rPr>
            </w:pPr>
            <w:r>
              <w:rPr>
                <w:rFonts w:eastAsiaTheme="minorEastAsia"/>
              </w:rPr>
              <w:t xml:space="preserve">2. Dada la función </w:t>
            </w:r>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=x</m:t>
              </m:r>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x</m:t>
                  </m:r>
                </m:sup>
              </m:sSup>
            </m:oMath>
            <w:r>
              <w:rPr>
                <w:rFonts w:eastAsiaTheme="minorEastAsia"/>
              </w:rPr>
              <w:t xml:space="preserve"> , halla la ecuación de la cuerda que une los puntos A y B de abscisas respectivas 0 y 1. ¿Qué recta se obtiene cuando el punto B se aproxima al punto A? Obtén su ecuación.</w:t>
            </w:r>
          </w:p>
          <w:p w:rsidR="00AE73C4" w:rsidRDefault="00AE73C4" w:rsidP="008F33A6">
            <w:pPr>
              <w:rPr>
                <w:rFonts w:eastAsiaTheme="minorEastAsia"/>
              </w:rPr>
            </w:pPr>
          </w:p>
        </w:tc>
        <w:tc>
          <w:tcPr>
            <w:tcW w:w="4334" w:type="dxa"/>
            <w:vAlign w:val="center"/>
          </w:tcPr>
          <w:p w:rsidR="00AE73C4" w:rsidRDefault="00AE73C4" w:rsidP="008F33A6">
            <w:pPr>
              <w:rPr>
                <w:rFonts w:eastAsiaTheme="minorEastAsia"/>
              </w:rPr>
            </w:pPr>
            <w:r w:rsidRPr="00AE73C4">
              <w:rPr>
                <w:rFonts w:eastAsiaTheme="minorEastAsia"/>
                <w:noProof/>
                <w:lang w:eastAsia="es-ES"/>
              </w:rPr>
              <w:drawing>
                <wp:inline distT="0" distB="0" distL="0" distR="0">
                  <wp:extent cx="2595362" cy="1455313"/>
                  <wp:effectExtent l="1905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t="14545" r="51958" b="40426"/>
                          <a:stretch>
                            <a:fillRect/>
                          </a:stretch>
                        </pic:blipFill>
                        <pic:spPr bwMode="auto">
                          <a:xfrm>
                            <a:off x="0" y="0"/>
                            <a:ext cx="2595362" cy="1455313"/>
                          </a:xfrm>
                          <a:prstGeom prst="rect">
                            <a:avLst/>
                          </a:prstGeom>
                          <a:noFill/>
                          <a:ln w="9525">
                            <a:noFill/>
                            <a:miter lim="800000"/>
                            <a:headEnd/>
                            <a:tailEnd/>
                          </a:ln>
                        </pic:spPr>
                      </pic:pic>
                    </a:graphicData>
                  </a:graphic>
                </wp:inline>
              </w:drawing>
            </w:r>
          </w:p>
        </w:tc>
      </w:tr>
    </w:tbl>
    <w:p w:rsidR="00AE73C4" w:rsidRDefault="00AE73C4" w:rsidP="00A61E75">
      <w:pPr>
        <w:rPr>
          <w:rFonts w:eastAsiaTheme="minorEastAsia"/>
        </w:rPr>
      </w:pPr>
    </w:p>
    <w:p w:rsidR="00DE50EB" w:rsidRDefault="00AE73C4" w:rsidP="00A61E75">
      <w:pPr>
        <w:rPr>
          <w:rFonts w:eastAsiaTheme="minorEastAsia"/>
        </w:rPr>
      </w:pPr>
      <w:r>
        <w:rPr>
          <w:rFonts w:eastAsiaTheme="minorEastAsia"/>
        </w:rPr>
        <w:t>3</w:t>
      </w:r>
      <w:r w:rsidR="00DE50EB">
        <w:rPr>
          <w:rFonts w:eastAsiaTheme="minorEastAsia"/>
        </w:rPr>
        <w:t xml:space="preserve">. Halla </w:t>
      </w:r>
      <w:r w:rsidR="00683406">
        <w:rPr>
          <w:rFonts w:eastAsiaTheme="minorEastAsia"/>
        </w:rPr>
        <w:t>razonadamente</w:t>
      </w:r>
      <w:r w:rsidR="00DE50EB">
        <w:rPr>
          <w:rFonts w:eastAsiaTheme="minorEastAsia"/>
        </w:rPr>
        <w:t xml:space="preserve"> </w:t>
      </w:r>
      <m:oMath>
        <m:r>
          <m:rPr>
            <m:sty m:val="p"/>
          </m:rPr>
          <w:rPr>
            <w:rFonts w:ascii="Cambria Math" w:eastAsiaTheme="minorEastAsia" w:hAnsi="Cambria Math"/>
          </w:rPr>
          <m:t>a, b∈</m:t>
        </m:r>
        <m:r>
          <m:rPr>
            <m:scr m:val="double-struck"/>
            <m:sty m:val="p"/>
          </m:rPr>
          <w:rPr>
            <w:rFonts w:ascii="Cambria Math" w:eastAsiaTheme="minorEastAsia" w:hAnsi="Cambria Math"/>
          </w:rPr>
          <m:t>R</m:t>
        </m:r>
      </m:oMath>
      <w:r w:rsidR="00DE50EB">
        <w:rPr>
          <w:rFonts w:eastAsiaTheme="minorEastAsia"/>
        </w:rPr>
        <w:t xml:space="preserve"> para que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m:t>
        </m:r>
        <m:d>
          <m:dPr>
            <m:begChr m:val="{"/>
            <m:endChr m:val=""/>
            <m:ctrlPr>
              <w:rPr>
                <w:rFonts w:ascii="Cambria Math" w:hAnsi="Cambria Math"/>
              </w:rPr>
            </m:ctrlPr>
          </m:dPr>
          <m:e>
            <m:m>
              <m:mPr>
                <m:mcs>
                  <m:mc>
                    <m:mcPr>
                      <m:count m:val="1"/>
                      <m:mcJc m:val="left"/>
                    </m:mcPr>
                  </m:mc>
                </m:mcs>
                <m:ctrlPr>
                  <w:rPr>
                    <w:rFonts w:ascii="Cambria Math" w:hAnsi="Cambria Math"/>
                  </w:rPr>
                </m:ctrlPr>
              </m:mPr>
              <m:mr>
                <m:e>
                  <m:r>
                    <m:rPr>
                      <m:sty m:val="p"/>
                    </m:rPr>
                    <w:rPr>
                      <w:rFonts w:ascii="Cambria Math" w:hAnsi="Cambria Math"/>
                    </w:rPr>
                    <m:t>ax+b   si  x≤1</m:t>
                  </m:r>
                </m:e>
              </m:mr>
              <m:mr>
                <m:e>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3</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-2x</m:t>
                          </m:r>
                        </m:e>
                      </m:d>
                    </m:e>
                  </m:func>
                  <m:r>
                    <m:rPr>
                      <m:sty m:val="p"/>
                    </m:rPr>
                    <w:rPr>
                      <w:rFonts w:ascii="Cambria Math" w:hAnsi="Cambria Math"/>
                    </w:rPr>
                    <m:t xml:space="preserve">  si x</m:t>
                  </m:r>
                  <m:r>
                    <w:rPr>
                      <w:rFonts w:ascii="Cambria Math" w:hAnsi="Cambria Math"/>
                    </w:rPr>
                    <m:t>&gt;1</m:t>
                  </m:r>
                </m:e>
              </m:mr>
            </m:m>
          </m:e>
        </m:d>
      </m:oMath>
      <w:r w:rsidR="00DE50EB">
        <w:rPr>
          <w:rFonts w:eastAsiaTheme="minorEastAsia"/>
        </w:rPr>
        <w:t xml:space="preserve">  sea derivable.</w:t>
      </w:r>
    </w:p>
    <w:p w:rsidR="00DE50EB" w:rsidRDefault="00DE50EB" w:rsidP="00A61E75">
      <w:pPr>
        <w:rPr>
          <w:rFonts w:eastAsiaTheme="minorEastAsia"/>
        </w:rPr>
      </w:pPr>
    </w:p>
    <w:p w:rsidR="00AE73C4" w:rsidRDefault="00661E9F" w:rsidP="00A61E75">
      <w:pPr>
        <w:rPr>
          <w:rFonts w:eastAsiaTheme="minorEastAsia"/>
        </w:rPr>
      </w:pPr>
      <w:r>
        <w:rPr>
          <w:rFonts w:eastAsiaTheme="minorEastAsia"/>
        </w:rPr>
        <w:t>4. Halla l</w:t>
      </w:r>
      <w:r w:rsidR="00F3523B">
        <w:rPr>
          <w:rFonts w:eastAsiaTheme="minorEastAsia"/>
        </w:rPr>
        <w:t>os extremos e inflexiones de la función</w:t>
      </w:r>
      <m:oMath>
        <m:r>
          <w:rPr>
            <w:rFonts w:ascii="Cambria Math" w:eastAsiaTheme="minorEastAsia" w:hAnsi="Cambria Math"/>
          </w:rPr>
          <m:t xml:space="preserve"> </m:t>
        </m:r>
        <m:r>
          <m:rPr>
            <m:sty m:val="p"/>
          </m:rPr>
          <w:rPr>
            <w:rFonts w:ascii="Cambria Math" w:eastAsiaTheme="minorEastAsia" w:hAnsi="Cambria Math"/>
          </w:rPr>
          <m:t xml:space="preserve"> 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3</m:t>
            </m:r>
          </m:sup>
        </m:sSup>
        <m:r>
          <m:rPr>
            <m:sty m:val="p"/>
          </m:rPr>
          <w:rPr>
            <w:rFonts w:ascii="Cambria Math" w:eastAsiaTheme="minorEastAsia" w:hAnsi="Cambria Math"/>
          </w:rPr>
          <m:t>+6</m:t>
        </m:r>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-9x</m:t>
        </m:r>
      </m:oMath>
    </w:p>
    <w:p w:rsidR="00DE50EB" w:rsidRDefault="00DE50EB" w:rsidP="00A61E7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4850"/>
      </w:tblGrid>
      <w:tr w:rsidR="00AE73C4" w:rsidTr="008F33A6">
        <w:tc>
          <w:tcPr>
            <w:tcW w:w="3794" w:type="dxa"/>
          </w:tcPr>
          <w:p w:rsidR="00AE73C4" w:rsidRDefault="00AE73C4" w:rsidP="008F33A6">
            <w:pPr>
              <w:rPr>
                <w:rFonts w:eastAsiaTheme="minorEastAsia"/>
              </w:rPr>
            </w:pPr>
            <w:r>
              <w:rPr>
                <w:rFonts w:eastAsiaTheme="minorEastAsia"/>
              </w:rPr>
              <w:t>5. Deseamos construir una tubería que una el punto A con el punto B. Al norte de la línea, el coste es de 80€ el metro, mientras que al sur es de 120. Teniendo en cuenta que cada cuadrado representa 10 metros, encuentra una función que nos permita minimizar el coste de la tubería. (Sólo se pide la expresión algebraica de la función)</w:t>
            </w:r>
          </w:p>
        </w:tc>
        <w:tc>
          <w:tcPr>
            <w:tcW w:w="4850" w:type="dxa"/>
          </w:tcPr>
          <w:p w:rsidR="00AE73C4" w:rsidRDefault="00AE73C4" w:rsidP="008F33A6">
            <w:pPr>
              <w:rPr>
                <w:rFonts w:eastAsiaTheme="minorEastAsia"/>
              </w:rPr>
            </w:pPr>
            <w:r>
              <w:rPr>
                <w:rFonts w:eastAsiaTheme="minorEastAsia"/>
                <w:noProof/>
                <w:lang w:eastAsia="es-ES"/>
              </w:rPr>
              <w:drawing>
                <wp:inline distT="0" distB="0" distL="0" distR="0">
                  <wp:extent cx="3194746" cy="1590541"/>
                  <wp:effectExtent l="19050" t="0" r="5654"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7686" t="25641" r="30194" b="22711"/>
                          <a:stretch>
                            <a:fillRect/>
                          </a:stretch>
                        </pic:blipFill>
                        <pic:spPr bwMode="auto">
                          <a:xfrm>
                            <a:off x="0" y="0"/>
                            <a:ext cx="3194746" cy="1590541"/>
                          </a:xfrm>
                          <a:prstGeom prst="rect">
                            <a:avLst/>
                          </a:prstGeom>
                          <a:noFill/>
                          <a:ln w="9525">
                            <a:noFill/>
                            <a:miter lim="800000"/>
                            <a:headEnd/>
                            <a:tailEnd/>
                          </a:ln>
                        </pic:spPr>
                      </pic:pic>
                    </a:graphicData>
                  </a:graphic>
                </wp:inline>
              </w:drawing>
            </w:r>
          </w:p>
        </w:tc>
      </w:tr>
    </w:tbl>
    <w:p w:rsidR="00AE73C4" w:rsidRDefault="00AE73C4" w:rsidP="00A61E75"/>
    <w:p w:rsidR="00AE73C4" w:rsidRDefault="00AE73C4" w:rsidP="00AE73C4">
      <w:pPr>
        <w:rPr>
          <w:sz w:val="20"/>
          <w:szCs w:val="20"/>
          <w:u w:val="single"/>
        </w:rPr>
      </w:pPr>
    </w:p>
    <w:tbl>
      <w:tblPr>
        <w:tblStyle w:val="Tablaconcuadrcula"/>
        <w:tblW w:w="0" w:type="auto"/>
        <w:tblLook w:val="04A0"/>
      </w:tblPr>
      <w:tblGrid>
        <w:gridCol w:w="7196"/>
        <w:gridCol w:w="1448"/>
      </w:tblGrid>
      <w:tr w:rsidR="00AE73C4" w:rsidRPr="00AE73C4" w:rsidTr="00152807">
        <w:trPr>
          <w:trHeight w:val="624"/>
        </w:trPr>
        <w:tc>
          <w:tcPr>
            <w:tcW w:w="7196" w:type="dxa"/>
          </w:tcPr>
          <w:p w:rsidR="00AE73C4" w:rsidRPr="00AE73C4" w:rsidRDefault="00AE73C4" w:rsidP="00AE73C4">
            <w:pPr>
              <w:rPr>
                <w:b/>
                <w:sz w:val="20"/>
                <w:szCs w:val="20"/>
              </w:rPr>
            </w:pPr>
            <w:r w:rsidRPr="00AE73C4">
              <w:rPr>
                <w:b/>
                <w:sz w:val="20"/>
                <w:szCs w:val="20"/>
              </w:rPr>
              <w:lastRenderedPageBreak/>
              <w:t>Estándar</w:t>
            </w:r>
          </w:p>
        </w:tc>
        <w:tc>
          <w:tcPr>
            <w:tcW w:w="1448" w:type="dxa"/>
          </w:tcPr>
          <w:p w:rsidR="00AE73C4" w:rsidRPr="00AE73C4" w:rsidRDefault="00AE73C4" w:rsidP="00AE73C4">
            <w:pPr>
              <w:rPr>
                <w:b/>
                <w:sz w:val="20"/>
                <w:szCs w:val="20"/>
              </w:rPr>
            </w:pPr>
            <w:r w:rsidRPr="00AE73C4">
              <w:rPr>
                <w:b/>
                <w:sz w:val="20"/>
                <w:szCs w:val="20"/>
              </w:rPr>
              <w:t>Ejercicio</w:t>
            </w:r>
          </w:p>
        </w:tc>
      </w:tr>
      <w:tr w:rsidR="00152807" w:rsidRPr="00AE73C4" w:rsidTr="00A16976">
        <w:trPr>
          <w:trHeight w:val="624"/>
        </w:trPr>
        <w:tc>
          <w:tcPr>
            <w:tcW w:w="8644" w:type="dxa"/>
            <w:gridSpan w:val="2"/>
            <w:vAlign w:val="center"/>
          </w:tcPr>
          <w:p w:rsidR="00152807" w:rsidRPr="00AE73C4" w:rsidRDefault="00152807" w:rsidP="00A16976">
            <w:pPr>
              <w:rPr>
                <w:b/>
                <w:sz w:val="20"/>
                <w:szCs w:val="20"/>
              </w:rPr>
            </w:pPr>
            <w:r>
              <w:rPr>
                <w:b/>
                <w:sz w:val="20"/>
                <w:szCs w:val="20"/>
              </w:rPr>
              <w:t>Bloque 1</w:t>
            </w:r>
          </w:p>
        </w:tc>
      </w:tr>
      <w:tr w:rsidR="00152807" w:rsidRPr="00AE73C4" w:rsidTr="00152807">
        <w:trPr>
          <w:trHeight w:val="624"/>
        </w:trPr>
        <w:tc>
          <w:tcPr>
            <w:tcW w:w="7196" w:type="dxa"/>
          </w:tcPr>
          <w:p w:rsidR="00152807" w:rsidRPr="00152807" w:rsidRDefault="00152807" w:rsidP="00152807">
            <w:pPr>
              <w:rPr>
                <w:sz w:val="20"/>
                <w:szCs w:val="20"/>
                <w:u w:val="single"/>
              </w:rPr>
            </w:pPr>
            <w:r w:rsidRPr="00984E37">
              <w:rPr>
                <w:sz w:val="20"/>
                <w:szCs w:val="20"/>
                <w:u w:val="single"/>
              </w:rPr>
              <w:t>1.1. Expresa verbalmente, de forma razonada, el proceso seguido en la resolución de un problema, con el rigor y la precisión adecuados.</w:t>
            </w:r>
          </w:p>
        </w:tc>
        <w:tc>
          <w:tcPr>
            <w:tcW w:w="1448" w:type="dxa"/>
            <w:vAlign w:val="center"/>
          </w:tcPr>
          <w:p w:rsidR="00152807" w:rsidRPr="00152807" w:rsidRDefault="00152807" w:rsidP="00152807">
            <w:pPr>
              <w:rPr>
                <w:sz w:val="20"/>
                <w:szCs w:val="20"/>
              </w:rPr>
            </w:pPr>
            <w:r>
              <w:rPr>
                <w:sz w:val="20"/>
                <w:szCs w:val="20"/>
              </w:rPr>
              <w:t>Todos</w:t>
            </w:r>
          </w:p>
        </w:tc>
      </w:tr>
      <w:tr w:rsidR="00152807" w:rsidRPr="00AE73C4" w:rsidTr="00152807">
        <w:trPr>
          <w:trHeight w:val="624"/>
        </w:trPr>
        <w:tc>
          <w:tcPr>
            <w:tcW w:w="7196" w:type="dxa"/>
          </w:tcPr>
          <w:p w:rsidR="00152807" w:rsidRPr="00984E37" w:rsidRDefault="00152807" w:rsidP="00152807">
            <w:pPr>
              <w:rPr>
                <w:sz w:val="20"/>
                <w:szCs w:val="20"/>
                <w:u w:val="single"/>
              </w:rPr>
            </w:pPr>
            <w:r w:rsidRPr="00984E37">
              <w:rPr>
                <w:sz w:val="20"/>
                <w:szCs w:val="20"/>
                <w:u w:val="single"/>
              </w:rPr>
              <w:t>2.1. Analiza y comprende el enunciado a resolver (datos, relaciones entre los datos, condiciones, conocimientos matemáticos necesarios, etc.).</w:t>
            </w:r>
          </w:p>
        </w:tc>
        <w:tc>
          <w:tcPr>
            <w:tcW w:w="1448" w:type="dxa"/>
            <w:vAlign w:val="center"/>
          </w:tcPr>
          <w:p w:rsidR="00152807" w:rsidRPr="00152807" w:rsidRDefault="00152807" w:rsidP="00152807">
            <w:pPr>
              <w:rPr>
                <w:sz w:val="20"/>
                <w:szCs w:val="20"/>
              </w:rPr>
            </w:pPr>
            <w:r w:rsidRPr="00152807">
              <w:rPr>
                <w:sz w:val="20"/>
                <w:szCs w:val="20"/>
              </w:rPr>
              <w:t>Todos</w:t>
            </w:r>
          </w:p>
        </w:tc>
      </w:tr>
      <w:tr w:rsidR="00152807" w:rsidRPr="00AE73C4" w:rsidTr="00152807">
        <w:trPr>
          <w:trHeight w:val="624"/>
        </w:trPr>
        <w:tc>
          <w:tcPr>
            <w:tcW w:w="7196" w:type="dxa"/>
          </w:tcPr>
          <w:p w:rsidR="00152807" w:rsidRPr="00984E37" w:rsidRDefault="00152807" w:rsidP="00152807">
            <w:pPr>
              <w:rPr>
                <w:sz w:val="20"/>
                <w:szCs w:val="20"/>
                <w:u w:val="single"/>
              </w:rPr>
            </w:pPr>
            <w:r w:rsidRPr="00984E37">
              <w:rPr>
                <w:sz w:val="20"/>
                <w:szCs w:val="20"/>
                <w:u w:val="single"/>
              </w:rPr>
              <w:t>3.1. Usa el lenguaje, la notación y los símbolos matemáticos adecuados al contexto y a la situación, utilizando argumentos, justificaciones, explicaciones y razonamientos explícitos y coherentes.</w:t>
            </w:r>
          </w:p>
        </w:tc>
        <w:tc>
          <w:tcPr>
            <w:tcW w:w="1448" w:type="dxa"/>
            <w:vAlign w:val="center"/>
          </w:tcPr>
          <w:p w:rsidR="00152807" w:rsidRPr="00152807" w:rsidRDefault="00152807" w:rsidP="00152807">
            <w:pPr>
              <w:rPr>
                <w:sz w:val="20"/>
                <w:szCs w:val="20"/>
              </w:rPr>
            </w:pPr>
            <w:r>
              <w:rPr>
                <w:sz w:val="20"/>
                <w:szCs w:val="20"/>
              </w:rPr>
              <w:t>Todos</w:t>
            </w:r>
          </w:p>
        </w:tc>
      </w:tr>
      <w:tr w:rsidR="00152807" w:rsidRPr="00AE73C4" w:rsidTr="00152807">
        <w:trPr>
          <w:trHeight w:val="624"/>
        </w:trPr>
        <w:tc>
          <w:tcPr>
            <w:tcW w:w="8644" w:type="dxa"/>
            <w:gridSpan w:val="2"/>
            <w:vAlign w:val="center"/>
          </w:tcPr>
          <w:p w:rsidR="00152807" w:rsidRDefault="00152807" w:rsidP="00152807">
            <w:pPr>
              <w:rPr>
                <w:sz w:val="20"/>
                <w:szCs w:val="20"/>
              </w:rPr>
            </w:pPr>
            <w:r w:rsidRPr="00152807">
              <w:rPr>
                <w:b/>
                <w:sz w:val="20"/>
                <w:szCs w:val="20"/>
              </w:rPr>
              <w:t>Bloque 2</w:t>
            </w:r>
          </w:p>
        </w:tc>
      </w:tr>
      <w:tr w:rsidR="00152807" w:rsidRPr="00AE73C4" w:rsidTr="00152807">
        <w:trPr>
          <w:trHeight w:val="624"/>
        </w:trPr>
        <w:tc>
          <w:tcPr>
            <w:tcW w:w="7196" w:type="dxa"/>
          </w:tcPr>
          <w:p w:rsidR="00152807" w:rsidRPr="00152807" w:rsidRDefault="00152807" w:rsidP="00152807">
            <w:pPr>
              <w:rPr>
                <w:sz w:val="20"/>
                <w:szCs w:val="20"/>
                <w:u w:val="single"/>
              </w:rPr>
            </w:pPr>
            <w:r w:rsidRPr="008F098B">
              <w:rPr>
                <w:sz w:val="20"/>
                <w:szCs w:val="20"/>
                <w:u w:val="single"/>
              </w:rPr>
              <w:t>1.1 Reconoce los distintos tipos de números y opera y resuelve problemas con ellos.</w:t>
            </w:r>
          </w:p>
        </w:tc>
        <w:tc>
          <w:tcPr>
            <w:tcW w:w="1448" w:type="dxa"/>
            <w:vAlign w:val="center"/>
          </w:tcPr>
          <w:p w:rsidR="00152807" w:rsidRDefault="00152807" w:rsidP="00152807">
            <w:pPr>
              <w:rPr>
                <w:sz w:val="20"/>
                <w:szCs w:val="20"/>
              </w:rPr>
            </w:pPr>
            <w:r>
              <w:rPr>
                <w:sz w:val="20"/>
                <w:szCs w:val="20"/>
              </w:rPr>
              <w:t>Todos</w:t>
            </w:r>
          </w:p>
        </w:tc>
      </w:tr>
      <w:tr w:rsidR="00152807" w:rsidRPr="00AE73C4" w:rsidTr="00152807">
        <w:trPr>
          <w:trHeight w:val="624"/>
        </w:trPr>
        <w:tc>
          <w:tcPr>
            <w:tcW w:w="7196" w:type="dxa"/>
          </w:tcPr>
          <w:p w:rsidR="00152807" w:rsidRPr="0063477B" w:rsidRDefault="00152807" w:rsidP="00152807">
            <w:pPr>
              <w:rPr>
                <w:sz w:val="20"/>
                <w:szCs w:val="20"/>
                <w:u w:val="single"/>
              </w:rPr>
            </w:pPr>
            <w:r w:rsidRPr="0072729B">
              <w:rPr>
                <w:sz w:val="20"/>
                <w:szCs w:val="20"/>
                <w:u w:val="single"/>
              </w:rPr>
              <w:t>4.2. Resuelve problemas en los que se precise el planteamiento y resolución de ecuaciones (algebraicas o no algebraicas) e inecuaciones (primer y segundo grado), e interpreta los resultados en el contexto del problema</w:t>
            </w:r>
          </w:p>
        </w:tc>
        <w:tc>
          <w:tcPr>
            <w:tcW w:w="1448" w:type="dxa"/>
            <w:vAlign w:val="center"/>
          </w:tcPr>
          <w:p w:rsidR="00152807" w:rsidRDefault="00152807" w:rsidP="00152807">
            <w:pPr>
              <w:rPr>
                <w:sz w:val="20"/>
                <w:szCs w:val="20"/>
              </w:rPr>
            </w:pPr>
            <w:r>
              <w:rPr>
                <w:sz w:val="20"/>
                <w:szCs w:val="20"/>
              </w:rPr>
              <w:t>3, 4</w:t>
            </w:r>
          </w:p>
        </w:tc>
      </w:tr>
      <w:tr w:rsidR="00D82705" w:rsidRPr="00AE73C4" w:rsidTr="00152807">
        <w:trPr>
          <w:trHeight w:val="624"/>
        </w:trPr>
        <w:tc>
          <w:tcPr>
            <w:tcW w:w="8644" w:type="dxa"/>
            <w:gridSpan w:val="2"/>
            <w:vAlign w:val="center"/>
          </w:tcPr>
          <w:p w:rsidR="00D82705" w:rsidRPr="00AE73C4" w:rsidRDefault="00D82705" w:rsidP="00152807">
            <w:pPr>
              <w:rPr>
                <w:b/>
                <w:sz w:val="20"/>
                <w:szCs w:val="20"/>
              </w:rPr>
            </w:pPr>
            <w:r>
              <w:rPr>
                <w:b/>
                <w:sz w:val="20"/>
                <w:szCs w:val="20"/>
              </w:rPr>
              <w:t>Bloque 3 (análisis)</w:t>
            </w:r>
          </w:p>
        </w:tc>
      </w:tr>
      <w:tr w:rsidR="00AE73C4" w:rsidTr="00152807">
        <w:trPr>
          <w:trHeight w:val="624"/>
        </w:trPr>
        <w:tc>
          <w:tcPr>
            <w:tcW w:w="7196" w:type="dxa"/>
            <w:vAlign w:val="center"/>
          </w:tcPr>
          <w:p w:rsidR="00AE73C4" w:rsidRPr="00AE73C4" w:rsidRDefault="00AE73C4" w:rsidP="00421709">
            <w:pPr>
              <w:rPr>
                <w:sz w:val="20"/>
                <w:szCs w:val="20"/>
                <w:u w:val="single"/>
              </w:rPr>
            </w:pPr>
            <w:r w:rsidRPr="0072729B">
              <w:rPr>
                <w:sz w:val="20"/>
                <w:szCs w:val="20"/>
                <w:u w:val="single"/>
              </w:rPr>
              <w:t>1.4</w:t>
            </w:r>
            <w:r w:rsidR="00A16976">
              <w:rPr>
                <w:sz w:val="20"/>
                <w:szCs w:val="20"/>
                <w:u w:val="single"/>
              </w:rPr>
              <w:t>.</w:t>
            </w:r>
            <w:r w:rsidRPr="0072729B">
              <w:rPr>
                <w:sz w:val="20"/>
                <w:szCs w:val="20"/>
                <w:u w:val="single"/>
              </w:rPr>
              <w:t xml:space="preserve"> Estudia y analiza funciones en contextos reales. </w:t>
            </w:r>
          </w:p>
        </w:tc>
        <w:tc>
          <w:tcPr>
            <w:tcW w:w="1448" w:type="dxa"/>
            <w:vAlign w:val="center"/>
          </w:tcPr>
          <w:p w:rsidR="00AE73C4" w:rsidRPr="00421709" w:rsidRDefault="00421709" w:rsidP="00A16976">
            <w:pPr>
              <w:rPr>
                <w:sz w:val="20"/>
                <w:szCs w:val="20"/>
              </w:rPr>
            </w:pPr>
            <w:r>
              <w:rPr>
                <w:sz w:val="20"/>
                <w:szCs w:val="20"/>
              </w:rPr>
              <w:t>5</w:t>
            </w:r>
          </w:p>
        </w:tc>
      </w:tr>
      <w:tr w:rsidR="00AE73C4" w:rsidTr="00152807">
        <w:trPr>
          <w:trHeight w:val="624"/>
        </w:trPr>
        <w:tc>
          <w:tcPr>
            <w:tcW w:w="7196" w:type="dxa"/>
            <w:vAlign w:val="center"/>
          </w:tcPr>
          <w:p w:rsidR="00AE73C4" w:rsidRPr="0072729B" w:rsidRDefault="00AE73C4" w:rsidP="00421709">
            <w:pPr>
              <w:rPr>
                <w:sz w:val="20"/>
                <w:szCs w:val="20"/>
                <w:u w:val="single"/>
              </w:rPr>
            </w:pPr>
            <w:r w:rsidRPr="006A418D">
              <w:rPr>
                <w:sz w:val="20"/>
                <w:szCs w:val="20"/>
              </w:rPr>
              <w:t>2.1 Comprende el concepto de límite, realiza las operaciones elementales de cálculo de los mismos, y aplica los procesos para resolver indeterminaciones.</w:t>
            </w:r>
          </w:p>
        </w:tc>
        <w:tc>
          <w:tcPr>
            <w:tcW w:w="1448" w:type="dxa"/>
            <w:vAlign w:val="center"/>
          </w:tcPr>
          <w:p w:rsidR="00AE73C4" w:rsidRPr="00421709" w:rsidRDefault="00421709" w:rsidP="00A16976">
            <w:pPr>
              <w:rPr>
                <w:sz w:val="20"/>
                <w:szCs w:val="20"/>
              </w:rPr>
            </w:pPr>
            <w:r>
              <w:rPr>
                <w:sz w:val="20"/>
                <w:szCs w:val="20"/>
              </w:rPr>
              <w:t>1</w:t>
            </w:r>
          </w:p>
        </w:tc>
      </w:tr>
      <w:tr w:rsidR="00AE73C4" w:rsidTr="00152807">
        <w:trPr>
          <w:trHeight w:val="624"/>
        </w:trPr>
        <w:tc>
          <w:tcPr>
            <w:tcW w:w="7196" w:type="dxa"/>
            <w:vAlign w:val="center"/>
          </w:tcPr>
          <w:p w:rsidR="00AE73C4" w:rsidRPr="00AE73C4" w:rsidRDefault="00AE73C4" w:rsidP="00421709">
            <w:pPr>
              <w:rPr>
                <w:sz w:val="20"/>
                <w:szCs w:val="20"/>
                <w:u w:val="single"/>
              </w:rPr>
            </w:pPr>
            <w:r w:rsidRPr="00B5472B">
              <w:rPr>
                <w:sz w:val="20"/>
                <w:szCs w:val="20"/>
                <w:u w:val="single"/>
              </w:rPr>
              <w:t xml:space="preserve">2.2 Determina la continuidad de la función en un punto a partir del estudio de su límite y del valor de la función. </w:t>
            </w:r>
          </w:p>
        </w:tc>
        <w:tc>
          <w:tcPr>
            <w:tcW w:w="1448" w:type="dxa"/>
            <w:vAlign w:val="center"/>
          </w:tcPr>
          <w:p w:rsidR="00AE73C4" w:rsidRPr="00421709" w:rsidRDefault="00421709" w:rsidP="00A16976">
            <w:pPr>
              <w:rPr>
                <w:sz w:val="20"/>
                <w:szCs w:val="20"/>
              </w:rPr>
            </w:pPr>
            <w:r>
              <w:rPr>
                <w:sz w:val="20"/>
                <w:szCs w:val="20"/>
              </w:rPr>
              <w:t>1</w:t>
            </w:r>
            <w:r w:rsidR="00DE44B9">
              <w:rPr>
                <w:sz w:val="20"/>
                <w:szCs w:val="20"/>
              </w:rPr>
              <w:t>, 3</w:t>
            </w:r>
          </w:p>
        </w:tc>
      </w:tr>
      <w:tr w:rsidR="00AE73C4" w:rsidTr="00152807">
        <w:trPr>
          <w:trHeight w:val="624"/>
        </w:trPr>
        <w:tc>
          <w:tcPr>
            <w:tcW w:w="7196" w:type="dxa"/>
            <w:vAlign w:val="center"/>
          </w:tcPr>
          <w:p w:rsidR="00AE73C4" w:rsidRPr="00AE73C4" w:rsidRDefault="00AE73C4" w:rsidP="00421709">
            <w:pPr>
              <w:rPr>
                <w:sz w:val="20"/>
                <w:szCs w:val="20"/>
              </w:rPr>
            </w:pPr>
            <w:r w:rsidRPr="006A418D">
              <w:rPr>
                <w:sz w:val="20"/>
                <w:szCs w:val="20"/>
              </w:rPr>
              <w:t xml:space="preserve">2.3 Conoce las propiedades de las funciones continuas y reconoce los distintos tipos de discontinuidad de forma analítica y gráfica. </w:t>
            </w:r>
          </w:p>
        </w:tc>
        <w:tc>
          <w:tcPr>
            <w:tcW w:w="1448" w:type="dxa"/>
            <w:vAlign w:val="center"/>
          </w:tcPr>
          <w:p w:rsidR="00AE73C4" w:rsidRPr="00421709" w:rsidRDefault="00421709" w:rsidP="00A16976">
            <w:pPr>
              <w:rPr>
                <w:sz w:val="20"/>
                <w:szCs w:val="20"/>
              </w:rPr>
            </w:pPr>
            <w:r>
              <w:rPr>
                <w:sz w:val="20"/>
                <w:szCs w:val="20"/>
              </w:rPr>
              <w:t>1</w:t>
            </w:r>
          </w:p>
        </w:tc>
      </w:tr>
      <w:tr w:rsidR="00AE73C4" w:rsidTr="00152807">
        <w:trPr>
          <w:trHeight w:val="624"/>
        </w:trPr>
        <w:tc>
          <w:tcPr>
            <w:tcW w:w="7196" w:type="dxa"/>
            <w:vAlign w:val="center"/>
          </w:tcPr>
          <w:p w:rsidR="00AE73C4" w:rsidRPr="00AE73C4" w:rsidRDefault="00AE73C4" w:rsidP="00421709">
            <w:pPr>
              <w:rPr>
                <w:sz w:val="20"/>
                <w:szCs w:val="20"/>
                <w:u w:val="single"/>
              </w:rPr>
            </w:pPr>
            <w:r w:rsidRPr="00B5472B">
              <w:rPr>
                <w:sz w:val="20"/>
                <w:szCs w:val="20"/>
                <w:u w:val="single"/>
              </w:rPr>
              <w:t xml:space="preserve">3.1 Calcula la derivada de una función usando los métodos adecuados y la emplea para estudiar situaciones reales y resolver problemas. </w:t>
            </w:r>
          </w:p>
        </w:tc>
        <w:tc>
          <w:tcPr>
            <w:tcW w:w="1448" w:type="dxa"/>
            <w:vAlign w:val="center"/>
          </w:tcPr>
          <w:p w:rsidR="00AE73C4" w:rsidRPr="00421709" w:rsidRDefault="00421709" w:rsidP="00A16976">
            <w:pPr>
              <w:rPr>
                <w:sz w:val="20"/>
                <w:szCs w:val="20"/>
              </w:rPr>
            </w:pPr>
            <w:r>
              <w:rPr>
                <w:sz w:val="20"/>
                <w:szCs w:val="20"/>
              </w:rPr>
              <w:t>1,</w:t>
            </w:r>
            <w:r w:rsidR="00A16976">
              <w:rPr>
                <w:sz w:val="20"/>
                <w:szCs w:val="20"/>
              </w:rPr>
              <w:t xml:space="preserve"> </w:t>
            </w:r>
            <w:r>
              <w:rPr>
                <w:sz w:val="20"/>
                <w:szCs w:val="20"/>
              </w:rPr>
              <w:t>2,</w:t>
            </w:r>
            <w:r w:rsidR="00A16976">
              <w:rPr>
                <w:sz w:val="20"/>
                <w:szCs w:val="20"/>
              </w:rPr>
              <w:t xml:space="preserve"> </w:t>
            </w:r>
            <w:r w:rsidR="00DE44B9">
              <w:rPr>
                <w:sz w:val="20"/>
                <w:szCs w:val="20"/>
              </w:rPr>
              <w:t xml:space="preserve">3, </w:t>
            </w:r>
            <w:r>
              <w:rPr>
                <w:sz w:val="20"/>
                <w:szCs w:val="20"/>
              </w:rPr>
              <w:t>4</w:t>
            </w:r>
          </w:p>
        </w:tc>
      </w:tr>
      <w:tr w:rsidR="00AE73C4" w:rsidTr="00152807">
        <w:trPr>
          <w:trHeight w:val="624"/>
        </w:trPr>
        <w:tc>
          <w:tcPr>
            <w:tcW w:w="7196" w:type="dxa"/>
            <w:vAlign w:val="center"/>
          </w:tcPr>
          <w:p w:rsidR="00AE73C4" w:rsidRPr="00AE73C4" w:rsidRDefault="00AE73C4" w:rsidP="00421709">
            <w:pPr>
              <w:rPr>
                <w:sz w:val="20"/>
                <w:szCs w:val="20"/>
              </w:rPr>
            </w:pPr>
            <w:r w:rsidRPr="006A418D">
              <w:rPr>
                <w:sz w:val="20"/>
                <w:szCs w:val="20"/>
              </w:rPr>
              <w:t xml:space="preserve">3.2 Deriva funciones usando la regla de la cadena. </w:t>
            </w:r>
          </w:p>
        </w:tc>
        <w:tc>
          <w:tcPr>
            <w:tcW w:w="1448" w:type="dxa"/>
            <w:vAlign w:val="center"/>
          </w:tcPr>
          <w:p w:rsidR="00AE73C4" w:rsidRPr="00421709" w:rsidRDefault="00421709" w:rsidP="00A16976">
            <w:pPr>
              <w:rPr>
                <w:sz w:val="20"/>
                <w:szCs w:val="20"/>
              </w:rPr>
            </w:pPr>
            <w:r>
              <w:rPr>
                <w:sz w:val="20"/>
                <w:szCs w:val="20"/>
              </w:rPr>
              <w:t>3</w:t>
            </w:r>
          </w:p>
        </w:tc>
      </w:tr>
      <w:tr w:rsidR="00AE73C4" w:rsidTr="00152807">
        <w:trPr>
          <w:trHeight w:val="624"/>
        </w:trPr>
        <w:tc>
          <w:tcPr>
            <w:tcW w:w="7196" w:type="dxa"/>
            <w:vAlign w:val="center"/>
          </w:tcPr>
          <w:p w:rsidR="00AE73C4" w:rsidRPr="006A418D" w:rsidRDefault="00AE73C4" w:rsidP="00421709">
            <w:pPr>
              <w:rPr>
                <w:sz w:val="20"/>
                <w:szCs w:val="20"/>
              </w:rPr>
            </w:pPr>
            <w:r w:rsidRPr="006A418D">
              <w:rPr>
                <w:sz w:val="20"/>
                <w:szCs w:val="20"/>
              </w:rPr>
              <w:t xml:space="preserve">3.3 Determina el valor de parámetros para que se verifiquen las condiciones de continuidad y </w:t>
            </w:r>
            <w:proofErr w:type="spellStart"/>
            <w:r w:rsidRPr="006A418D">
              <w:rPr>
                <w:sz w:val="20"/>
                <w:szCs w:val="20"/>
              </w:rPr>
              <w:t>derivabilidad</w:t>
            </w:r>
            <w:proofErr w:type="spellEnd"/>
            <w:r w:rsidRPr="006A418D">
              <w:rPr>
                <w:sz w:val="20"/>
                <w:szCs w:val="20"/>
              </w:rPr>
              <w:t xml:space="preserve"> de una función en un punto. </w:t>
            </w:r>
          </w:p>
        </w:tc>
        <w:tc>
          <w:tcPr>
            <w:tcW w:w="1448" w:type="dxa"/>
            <w:vAlign w:val="center"/>
          </w:tcPr>
          <w:p w:rsidR="00AE73C4" w:rsidRPr="00421709" w:rsidRDefault="00421709" w:rsidP="00A16976">
            <w:pPr>
              <w:rPr>
                <w:sz w:val="20"/>
                <w:szCs w:val="20"/>
              </w:rPr>
            </w:pPr>
            <w:r>
              <w:rPr>
                <w:sz w:val="20"/>
                <w:szCs w:val="20"/>
              </w:rPr>
              <w:t>3</w:t>
            </w:r>
          </w:p>
        </w:tc>
      </w:tr>
      <w:tr w:rsidR="00AE73C4" w:rsidTr="00152807">
        <w:trPr>
          <w:trHeight w:val="624"/>
        </w:trPr>
        <w:tc>
          <w:tcPr>
            <w:tcW w:w="7196" w:type="dxa"/>
            <w:vAlign w:val="center"/>
          </w:tcPr>
          <w:p w:rsidR="00AE73C4" w:rsidRPr="00AE73C4" w:rsidRDefault="00AE73C4" w:rsidP="00421709">
            <w:pPr>
              <w:rPr>
                <w:sz w:val="20"/>
                <w:szCs w:val="20"/>
                <w:u w:val="single"/>
              </w:rPr>
            </w:pPr>
            <w:r w:rsidRPr="0072729B">
              <w:rPr>
                <w:sz w:val="20"/>
                <w:szCs w:val="20"/>
                <w:u w:val="single"/>
              </w:rPr>
              <w:t xml:space="preserve">4.1. Representa gráficamente funciones, después de un estudio completo de sus características mediante las herramientas básicas del análisis. </w:t>
            </w:r>
          </w:p>
        </w:tc>
        <w:tc>
          <w:tcPr>
            <w:tcW w:w="1448" w:type="dxa"/>
            <w:vAlign w:val="center"/>
          </w:tcPr>
          <w:p w:rsidR="00AE73C4" w:rsidRPr="00421709" w:rsidRDefault="00421709" w:rsidP="00A16976">
            <w:pPr>
              <w:rPr>
                <w:sz w:val="20"/>
                <w:szCs w:val="20"/>
              </w:rPr>
            </w:pPr>
            <w:r>
              <w:rPr>
                <w:sz w:val="20"/>
                <w:szCs w:val="20"/>
              </w:rPr>
              <w:t>4</w:t>
            </w:r>
          </w:p>
        </w:tc>
      </w:tr>
    </w:tbl>
    <w:p w:rsidR="00421709" w:rsidRDefault="00421709">
      <w:r>
        <w:br w:type="page"/>
      </w:r>
    </w:p>
    <w:p w:rsidR="00421709" w:rsidRDefault="00421709" w:rsidP="00421709">
      <w:pPr>
        <w:jc w:val="center"/>
        <w:rPr>
          <w:b/>
        </w:rPr>
      </w:pPr>
      <w:r>
        <w:rPr>
          <w:b/>
        </w:rPr>
        <w:lastRenderedPageBreak/>
        <w:t>Matemáticas I. Examen de análisis resuelto. 06.06.16.</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1520"/>
        <w:gridCol w:w="4334"/>
        <w:gridCol w:w="64"/>
      </w:tblGrid>
      <w:tr w:rsidR="00421709" w:rsidTr="00D82705">
        <w:tc>
          <w:tcPr>
            <w:tcW w:w="2802" w:type="dxa"/>
            <w:vAlign w:val="center"/>
          </w:tcPr>
          <w:p w:rsidR="00421709" w:rsidRPr="00DC0685" w:rsidRDefault="00421709" w:rsidP="008F33A6">
            <w:pPr>
              <w:rPr>
                <w:b/>
              </w:rPr>
            </w:pPr>
            <w:r w:rsidRPr="00DC0685">
              <w:rPr>
                <w:b/>
              </w:rPr>
              <w:t>1.  Al lado tienes la gráfica de una función f(x). Los puntos señalados son críticos y las rectas discontinuas son asíntotas.</w:t>
            </w:r>
          </w:p>
          <w:p w:rsidR="00421709" w:rsidRPr="00DC0685" w:rsidRDefault="00421709" w:rsidP="008F33A6">
            <w:pPr>
              <w:rPr>
                <w:b/>
              </w:rPr>
            </w:pPr>
            <w:r w:rsidRPr="00DC0685">
              <w:rPr>
                <w:b/>
              </w:rPr>
              <w:t xml:space="preserve">Indica razonadamente el valor de: </w:t>
            </w:r>
          </w:p>
          <w:p w:rsidR="00421709" w:rsidRPr="00421709" w:rsidRDefault="00DC0685" w:rsidP="00DE44B9">
            <w:pPr>
              <w:spacing w:before="240"/>
              <w:rPr>
                <w:rFonts w:eastAsiaTheme="minorEastAsia"/>
              </w:rPr>
            </w:pPr>
            <m:oMath>
              <m:r>
                <m:rPr>
                  <m:sty m:val="b"/>
                </m:rPr>
                <w:rPr>
                  <w:rFonts w:ascii="Cambria Math" w:hAnsi="Cambria Math"/>
                </w:rPr>
                <m:t xml:space="preserve">a) </m:t>
              </m:r>
              <m:sSup>
                <m:sSupPr>
                  <m:ctrlPr>
                    <w:rPr>
                      <w:rFonts w:ascii="Cambria Math" w:hAnsi="Cambria Math"/>
                      <w:b/>
                    </w:rPr>
                  </m:ctrlPr>
                </m:sSupPr>
                <m:e>
                  <m:r>
                    <m:rPr>
                      <m:sty m:val="b"/>
                    </m:rPr>
                    <w:rPr>
                      <w:rFonts w:ascii="Cambria Math" w:hAnsi="Cambria Math"/>
                    </w:rPr>
                    <m:t>f</m:t>
                  </m:r>
                </m:e>
                <m:sup>
                  <m:r>
                    <m:rPr>
                      <m:sty m:val="b"/>
                    </m:rPr>
                    <w:rPr>
                      <w:rFonts w:ascii="Cambria Math" w:hAnsi="Cambria Math"/>
                    </w:rPr>
                    <m:t>'</m:t>
                  </m:r>
                </m:sup>
              </m:sSup>
              <m:d>
                <m:dPr>
                  <m:ctrlPr>
                    <w:rPr>
                      <w:rFonts w:ascii="Cambria Math" w:hAnsi="Cambria Math"/>
                      <w:b/>
                    </w:rPr>
                  </m:ctrlPr>
                </m:dPr>
                <m:e>
                  <m:r>
                    <m:rPr>
                      <m:sty m:val="b"/>
                    </m:rPr>
                    <w:rPr>
                      <w:rFonts w:ascii="Cambria Math" w:hAnsi="Cambria Math"/>
                    </w:rPr>
                    <m:t>-2</m:t>
                  </m:r>
                </m:e>
              </m:d>
              <m:r>
                <m:rPr>
                  <m:sty m:val="p"/>
                </m:rPr>
                <w:rPr>
                  <w:rFonts w:ascii="Cambria Math" w:hAnsi="Cambria Math"/>
                </w:rPr>
                <m:t xml:space="preserve">=0, </m:t>
              </m:r>
            </m:oMath>
            <w:proofErr w:type="gramStart"/>
            <w:r w:rsidR="00421709">
              <w:rPr>
                <w:rFonts w:eastAsiaTheme="minorEastAsia"/>
              </w:rPr>
              <w:t>ya</w:t>
            </w:r>
            <w:proofErr w:type="gramEnd"/>
            <w:r w:rsidR="00421709">
              <w:rPr>
                <w:rFonts w:eastAsiaTheme="minorEastAsia"/>
              </w:rPr>
              <w:t xml:space="preserve"> que </w:t>
            </w:r>
            <w:r w:rsidR="00DE44B9">
              <w:rPr>
                <w:rFonts w:eastAsiaTheme="minorEastAsia"/>
              </w:rPr>
              <w:t>al haber</w:t>
            </w:r>
            <w:r w:rsidR="00421709">
              <w:rPr>
                <w:rFonts w:eastAsiaTheme="minorEastAsia"/>
              </w:rPr>
              <w:t xml:space="preserve"> un máximo</w:t>
            </w:r>
            <w:r w:rsidR="00DE44B9">
              <w:rPr>
                <w:rFonts w:eastAsiaTheme="minorEastAsia"/>
              </w:rPr>
              <w:t xml:space="preserve"> la tangente es horizontal.</w:t>
            </w:r>
          </w:p>
          <w:p w:rsidR="00421709" w:rsidRPr="00421709" w:rsidRDefault="00DC0685" w:rsidP="00DE44B9">
            <w:pPr>
              <w:spacing w:before="240"/>
              <w:rPr>
                <w:rFonts w:eastAsiaTheme="minorEastAsia"/>
              </w:rPr>
            </w:pPr>
            <m:oMath>
              <m:r>
                <m:rPr>
                  <m:sty m:val="b"/>
                </m:rPr>
                <w:rPr>
                  <w:rFonts w:ascii="Cambria Math" w:hAnsi="Cambria Math"/>
                </w:rPr>
                <m:t xml:space="preserve">b) </m:t>
              </m:r>
              <m:sSup>
                <m:sSupPr>
                  <m:ctrlPr>
                    <w:rPr>
                      <w:rFonts w:ascii="Cambria Math" w:hAnsi="Cambria Math"/>
                      <w:b/>
                    </w:rPr>
                  </m:ctrlPr>
                </m:sSupPr>
                <m:e>
                  <m:r>
                    <m:rPr>
                      <m:sty m:val="b"/>
                    </m:rPr>
                    <w:rPr>
                      <w:rFonts w:ascii="Cambria Math" w:hAnsi="Cambria Math"/>
                    </w:rPr>
                    <m:t>f</m:t>
                  </m:r>
                </m:e>
                <m:sup>
                  <m:r>
                    <m:rPr>
                      <m:sty m:val="b"/>
                    </m:rPr>
                    <w:rPr>
                      <w:rFonts w:ascii="Cambria Math" w:hAnsi="Cambria Math"/>
                    </w:rPr>
                    <m:t>''</m:t>
                  </m:r>
                </m:sup>
              </m:sSup>
              <m:d>
                <m:dPr>
                  <m:ctrlPr>
                    <w:rPr>
                      <w:rFonts w:ascii="Cambria Math" w:hAnsi="Cambria Math"/>
                      <w:b/>
                    </w:rPr>
                  </m:ctrlPr>
                </m:dPr>
                <m:e>
                  <m:r>
                    <m:rPr>
                      <m:sty m:val="b"/>
                    </m:rPr>
                    <w:rPr>
                      <w:rFonts w:ascii="Cambria Math" w:hAnsi="Cambria Math"/>
                    </w:rPr>
                    <m:t>1</m:t>
                  </m:r>
                </m:e>
              </m:d>
              <m:r>
                <m:rPr>
                  <m:sty m:val="p"/>
                </m:rPr>
                <w:rPr>
                  <w:rFonts w:ascii="Cambria Math" w:hAnsi="Cambria Math"/>
                </w:rPr>
                <m:t>=0</m:t>
              </m:r>
            </m:oMath>
            <w:r w:rsidR="00421709">
              <w:rPr>
                <w:rFonts w:eastAsiaTheme="minorEastAsia"/>
              </w:rPr>
              <w:t>, ya que hay una inflexión</w:t>
            </w:r>
            <w:r w:rsidR="00DE44B9">
              <w:rPr>
                <w:rFonts w:eastAsiaTheme="minorEastAsia"/>
              </w:rPr>
              <w:t>.</w:t>
            </w:r>
          </w:p>
          <w:p w:rsidR="00421709" w:rsidRPr="00EE6239" w:rsidRDefault="00421709" w:rsidP="008F33A6">
            <w:pPr>
              <w:spacing w:line="360" w:lineRule="auto"/>
              <w:rPr>
                <w:rFonts w:eastAsiaTheme="minorEastAsia"/>
              </w:rPr>
            </w:pPr>
          </w:p>
        </w:tc>
        <w:tc>
          <w:tcPr>
            <w:tcW w:w="5918" w:type="dxa"/>
            <w:gridSpan w:val="3"/>
          </w:tcPr>
          <w:p w:rsidR="00421709" w:rsidRDefault="00421709" w:rsidP="008F33A6">
            <w:r>
              <w:rPr>
                <w:noProof/>
                <w:lang w:eastAsia="es-ES"/>
              </w:rPr>
              <w:drawing>
                <wp:inline distT="0" distB="0" distL="0" distR="0">
                  <wp:extent cx="3778259" cy="2253803"/>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16354" b="16851"/>
                          <a:stretch>
                            <a:fillRect/>
                          </a:stretch>
                        </pic:blipFill>
                        <pic:spPr bwMode="auto">
                          <a:xfrm>
                            <a:off x="0" y="0"/>
                            <a:ext cx="3781121" cy="2255510"/>
                          </a:xfrm>
                          <a:prstGeom prst="rect">
                            <a:avLst/>
                          </a:prstGeom>
                          <a:noFill/>
                          <a:ln w="9525">
                            <a:noFill/>
                            <a:miter lim="800000"/>
                            <a:headEnd/>
                            <a:tailEnd/>
                          </a:ln>
                        </pic:spPr>
                      </pic:pic>
                    </a:graphicData>
                  </a:graphic>
                </wp:inline>
              </w:drawing>
            </w:r>
          </w:p>
        </w:tc>
      </w:tr>
      <w:tr w:rsidR="00421709" w:rsidTr="00D82705">
        <w:tc>
          <w:tcPr>
            <w:tcW w:w="8720" w:type="dxa"/>
            <w:gridSpan w:val="4"/>
            <w:vAlign w:val="center"/>
          </w:tcPr>
          <w:p w:rsidR="00421709" w:rsidRPr="00421709" w:rsidRDefault="008C0544" w:rsidP="00421709">
            <w:pPr>
              <w:spacing w:line="360" w:lineRule="auto"/>
              <w:rPr>
                <w:rFonts w:eastAsiaTheme="minorEastAsia"/>
              </w:rPr>
            </w:pPr>
            <m:oMath>
              <m:r>
                <m:rPr>
                  <m:sty m:val="b"/>
                </m:rPr>
                <w:rPr>
                  <w:rFonts w:ascii="Cambria Math" w:hAnsi="Cambria Math"/>
                </w:rPr>
                <m:t xml:space="preserve">c) </m:t>
              </m:r>
              <m:func>
                <m:funcPr>
                  <m:ctrlPr>
                    <w:rPr>
                      <w:rFonts w:ascii="Cambria Math" w:hAnsi="Cambria Math"/>
                      <w:b/>
                    </w:rPr>
                  </m:ctrlPr>
                </m:funcPr>
                <m:fName>
                  <m:limLow>
                    <m:limLowPr>
                      <m:ctrlPr>
                        <w:rPr>
                          <w:rFonts w:ascii="Cambria Math" w:hAnsi="Cambria Math"/>
                          <w:b/>
                        </w:rPr>
                      </m:ctrlPr>
                    </m:limLowPr>
                    <m:e>
                      <m:r>
                        <m:rPr>
                          <m:sty m:val="b"/>
                        </m:rPr>
                        <w:rPr>
                          <w:rFonts w:ascii="Cambria Math" w:hAnsi="Cambria Math"/>
                        </w:rPr>
                        <m:t>lim</m:t>
                      </m:r>
                    </m:e>
                    <m:lim>
                      <m:r>
                        <m:rPr>
                          <m:sty m:val="b"/>
                        </m:rPr>
                        <w:rPr>
                          <w:rFonts w:ascii="Cambria Math" w:hAnsi="Cambria Math"/>
                        </w:rPr>
                        <m:t>x</m:t>
                      </m:r>
                      <m:box>
                        <m:boxPr>
                          <m:opEmu m:val="on"/>
                          <m:ctrlPr>
                            <w:rPr>
                              <w:rFonts w:ascii="Cambria Math" w:hAnsi="Cambria Math"/>
                              <w:b/>
                            </w:rPr>
                          </m:ctrlPr>
                        </m:boxPr>
                        <m:e>
                          <m:groupChr>
                            <m:groupChrPr>
                              <m:chr m:val="→"/>
                              <m:pos m:val="top"/>
                              <m:ctrlPr>
                                <w:rPr>
                                  <w:rFonts w:ascii="Cambria Math" w:hAnsi="Cambria Math"/>
                                  <w:b/>
                                </w:rPr>
                              </m:ctrlPr>
                            </m:groupChrPr>
                            <m:e/>
                          </m:groupChr>
                        </m:e>
                      </m:box>
                      <m:r>
                        <m:rPr>
                          <m:sty m:val="b"/>
                        </m:rPr>
                        <w:rPr>
                          <w:rFonts w:ascii="Cambria Math" w:hAnsi="Cambria Math"/>
                        </w:rPr>
                        <m:t>∞</m:t>
                      </m:r>
                    </m:lim>
                  </m:limLow>
                </m:fName>
                <m:e>
                  <m:r>
                    <m:rPr>
                      <m:sty m:val="b"/>
                    </m:rPr>
                    <w:rPr>
                      <w:rFonts w:ascii="Cambria Math" w:hAnsi="Cambria Math"/>
                    </w:rPr>
                    <m:t>f</m:t>
                  </m:r>
                  <m:d>
                    <m:dPr>
                      <m:ctrlPr>
                        <w:rPr>
                          <w:rFonts w:ascii="Cambria Math" w:hAnsi="Cambria Math"/>
                          <w:b/>
                        </w:rPr>
                      </m:ctrlPr>
                    </m:dPr>
                    <m:e>
                      <m:r>
                        <m:rPr>
                          <m:sty m:val="b"/>
                        </m:rPr>
                        <w:rPr>
                          <w:rFonts w:ascii="Cambria Math" w:hAnsi="Cambria Math"/>
                        </w:rPr>
                        <m:t>x</m:t>
                      </m:r>
                    </m:e>
                  </m:d>
                </m:e>
              </m:func>
              <m:r>
                <m:rPr>
                  <m:sty m:val="p"/>
                </m:rPr>
                <w:rPr>
                  <w:rFonts w:ascii="Cambria Math" w:hAnsi="Cambria Math"/>
                </w:rPr>
                <m:t>=2</m:t>
              </m:r>
            </m:oMath>
            <w:r w:rsidR="00421709">
              <w:rPr>
                <w:rFonts w:eastAsiaTheme="minorEastAsia"/>
              </w:rPr>
              <w:t>, ya que hay una asíntota horizontal</w:t>
            </w:r>
            <w:r w:rsidR="00DE44B9">
              <w:rPr>
                <w:rFonts w:eastAsiaTheme="minorEastAsia"/>
              </w:rPr>
              <w:t xml:space="preserve"> en y=2</w:t>
            </w:r>
          </w:p>
          <w:p w:rsidR="00421709" w:rsidRPr="00421709" w:rsidRDefault="008C0544" w:rsidP="00421709">
            <w:pPr>
              <w:spacing w:line="360" w:lineRule="auto"/>
              <w:rPr>
                <w:rFonts w:eastAsiaTheme="minorEastAsia"/>
              </w:rPr>
            </w:pPr>
            <m:oMath>
              <m:r>
                <m:rPr>
                  <m:sty m:val="b"/>
                </m:rPr>
                <w:rPr>
                  <w:rFonts w:ascii="Cambria Math" w:hAnsi="Cambria Math"/>
                </w:rPr>
                <m:t xml:space="preserve">d) </m:t>
              </m:r>
              <m:func>
                <m:funcPr>
                  <m:ctrlPr>
                    <w:rPr>
                      <w:rFonts w:ascii="Cambria Math" w:hAnsi="Cambria Math"/>
                      <w:b/>
                    </w:rPr>
                  </m:ctrlPr>
                </m:funcPr>
                <m:fName>
                  <m:limLow>
                    <m:limLowPr>
                      <m:ctrlPr>
                        <w:rPr>
                          <w:rFonts w:ascii="Cambria Math" w:hAnsi="Cambria Math"/>
                          <w:b/>
                        </w:rPr>
                      </m:ctrlPr>
                    </m:limLowPr>
                    <m:e>
                      <m:r>
                        <m:rPr>
                          <m:sty m:val="b"/>
                        </m:rPr>
                        <w:rPr>
                          <w:rFonts w:ascii="Cambria Math" w:hAnsi="Cambria Math"/>
                        </w:rPr>
                        <m:t>lim</m:t>
                      </m:r>
                    </m:e>
                    <m:lim>
                      <m:r>
                        <m:rPr>
                          <m:sty m:val="b"/>
                        </m:rPr>
                        <w:rPr>
                          <w:rFonts w:ascii="Cambria Math" w:hAnsi="Cambria Math"/>
                        </w:rPr>
                        <m:t>x</m:t>
                      </m:r>
                      <m:box>
                        <m:boxPr>
                          <m:opEmu m:val="on"/>
                          <m:ctrlPr>
                            <w:rPr>
                              <w:rFonts w:ascii="Cambria Math" w:hAnsi="Cambria Math"/>
                              <w:b/>
                            </w:rPr>
                          </m:ctrlPr>
                        </m:boxPr>
                        <m:e>
                          <m:groupChr>
                            <m:groupChrPr>
                              <m:chr m:val="→"/>
                              <m:pos m:val="top"/>
                              <m:ctrlPr>
                                <w:rPr>
                                  <w:rFonts w:ascii="Cambria Math" w:hAnsi="Cambria Math"/>
                                  <w:b/>
                                </w:rPr>
                              </m:ctrlPr>
                            </m:groupChrPr>
                            <m:e/>
                          </m:groupChr>
                        </m:e>
                      </m:box>
                      <m:r>
                        <m:rPr>
                          <m:sty m:val="b"/>
                        </m:rPr>
                        <w:rPr>
                          <w:rFonts w:ascii="Cambria Math" w:hAnsi="Cambria Math"/>
                        </w:rPr>
                        <m:t>∞</m:t>
                      </m:r>
                    </m:lim>
                  </m:limLow>
                </m:fName>
                <m:e>
                  <m:r>
                    <m:rPr>
                      <m:sty m:val="b"/>
                    </m:rPr>
                    <w:rPr>
                      <w:rFonts w:ascii="Cambria Math" w:hAnsi="Cambria Math"/>
                    </w:rPr>
                    <m:t>f '</m:t>
                  </m:r>
                  <m:d>
                    <m:dPr>
                      <m:ctrlPr>
                        <w:rPr>
                          <w:rFonts w:ascii="Cambria Math" w:hAnsi="Cambria Math"/>
                          <w:b/>
                        </w:rPr>
                      </m:ctrlPr>
                    </m:dPr>
                    <m:e>
                      <m:r>
                        <m:rPr>
                          <m:sty m:val="b"/>
                        </m:rPr>
                        <w:rPr>
                          <w:rFonts w:ascii="Cambria Math" w:hAnsi="Cambria Math"/>
                        </w:rPr>
                        <m:t>x</m:t>
                      </m:r>
                    </m:e>
                  </m:d>
                </m:e>
              </m:func>
              <m:r>
                <w:rPr>
                  <w:rFonts w:ascii="Cambria Math" w:eastAsiaTheme="minorEastAsia" w:hAnsi="Cambria Math"/>
                </w:rPr>
                <m:t>=0</m:t>
              </m:r>
            </m:oMath>
            <w:r w:rsidR="00421709">
              <w:rPr>
                <w:rFonts w:eastAsiaTheme="minorEastAsia"/>
              </w:rPr>
              <w:t xml:space="preserve">, ya que la tangente tiende a ponerse horizontal; </w:t>
            </w:r>
          </w:p>
          <w:p w:rsidR="00421709" w:rsidRDefault="008A64F8" w:rsidP="00421709">
            <w:pPr>
              <w:spacing w:line="360" w:lineRule="auto"/>
              <w:rPr>
                <w:rFonts w:eastAsiaTheme="minorEastAsia"/>
              </w:rPr>
            </w:pPr>
            <m:oMath>
              <m:func>
                <m:funcPr>
                  <m:ctrlPr>
                    <w:rPr>
                      <w:rFonts w:ascii="Cambria Math" w:hAnsi="Cambria Math"/>
                      <w:b/>
                    </w:rPr>
                  </m:ctrlPr>
                </m:funcPr>
                <m:fName>
                  <m:limLow>
                    <m:limLowPr>
                      <m:ctrlPr>
                        <w:rPr>
                          <w:rFonts w:ascii="Cambria Math" w:hAnsi="Cambria Math"/>
                          <w:b/>
                        </w:rPr>
                      </m:ctrlPr>
                    </m:limLowPr>
                    <m:e>
                      <m:r>
                        <m:rPr>
                          <m:sty m:val="b"/>
                        </m:rPr>
                        <w:rPr>
                          <w:rFonts w:ascii="Cambria Math" w:hAnsi="Cambria Math"/>
                        </w:rPr>
                        <m:t>lim</m:t>
                      </m:r>
                    </m:e>
                    <m:lim>
                      <m:r>
                        <m:rPr>
                          <m:sty m:val="b"/>
                        </m:rPr>
                        <w:rPr>
                          <w:rFonts w:ascii="Cambria Math" w:hAnsi="Cambria Math"/>
                        </w:rPr>
                        <m:t>x</m:t>
                      </m:r>
                      <m:box>
                        <m:boxPr>
                          <m:opEmu m:val="on"/>
                          <m:ctrlPr>
                            <w:rPr>
                              <w:rFonts w:ascii="Cambria Math" w:hAnsi="Cambria Math"/>
                              <w:b/>
                            </w:rPr>
                          </m:ctrlPr>
                        </m:boxPr>
                        <m:e>
                          <m:groupChr>
                            <m:groupChrPr>
                              <m:chr m:val="→"/>
                              <m:pos m:val="top"/>
                              <m:ctrlPr>
                                <w:rPr>
                                  <w:rFonts w:ascii="Cambria Math" w:hAnsi="Cambria Math"/>
                                  <w:b/>
                                </w:rPr>
                              </m:ctrlPr>
                            </m:groupChrPr>
                            <m:e/>
                          </m:groupChr>
                        </m:e>
                      </m:box>
                      <m:r>
                        <m:rPr>
                          <m:sty m:val="b"/>
                        </m:rPr>
                        <w:rPr>
                          <w:rFonts w:ascii="Cambria Math" w:hAnsi="Cambria Math"/>
                        </w:rPr>
                        <m:t>-∞</m:t>
                      </m:r>
                    </m:lim>
                  </m:limLow>
                </m:fName>
                <m:e>
                  <m:r>
                    <m:rPr>
                      <m:sty m:val="b"/>
                    </m:rPr>
                    <w:rPr>
                      <w:rFonts w:ascii="Cambria Math" w:hAnsi="Cambria Math"/>
                    </w:rPr>
                    <m:t>f '</m:t>
                  </m:r>
                  <m:d>
                    <m:dPr>
                      <m:ctrlPr>
                        <w:rPr>
                          <w:rFonts w:ascii="Cambria Math" w:hAnsi="Cambria Math"/>
                          <w:b/>
                        </w:rPr>
                      </m:ctrlPr>
                    </m:dPr>
                    <m:e>
                      <m:r>
                        <m:rPr>
                          <m:sty m:val="b"/>
                        </m:rPr>
                        <w:rPr>
                          <w:rFonts w:ascii="Cambria Math" w:hAnsi="Cambria Math"/>
                        </w:rPr>
                        <m:t>x</m:t>
                      </m:r>
                    </m:e>
                  </m:d>
                </m:e>
              </m:func>
              <m:r>
                <m:rPr>
                  <m:sty m:val="p"/>
                </m:rPr>
                <w:rPr>
                  <w:rFonts w:ascii="Cambria Math" w:hAnsi="Cambria Math"/>
                </w:rPr>
                <m:t>=∞</m:t>
              </m:r>
            </m:oMath>
            <w:r w:rsidR="00421709">
              <w:rPr>
                <w:rFonts w:eastAsiaTheme="minorEastAsia"/>
              </w:rPr>
              <w:t>, ya que la tangente tiende a ponerse vertical, con pendientes positivas</w:t>
            </w:r>
          </w:p>
          <w:p w:rsidR="00421709" w:rsidRPr="00421709" w:rsidRDefault="008C0544" w:rsidP="00421709">
            <w:pPr>
              <w:spacing w:line="360" w:lineRule="auto"/>
              <w:rPr>
                <w:rFonts w:eastAsiaTheme="minorEastAsia"/>
              </w:rPr>
            </w:pPr>
            <m:oMathPara>
              <m:oMath>
                <m:r>
                  <m:rPr>
                    <m:sty m:val="b"/>
                  </m:rPr>
                  <w:rPr>
                    <w:rFonts w:ascii="Cambria Math" w:hAnsi="Cambria Math"/>
                  </w:rPr>
                  <m:t>e)</m:t>
                </m:r>
                <m:func>
                  <m:funcPr>
                    <m:ctrlPr>
                      <w:rPr>
                        <w:rFonts w:ascii="Cambria Math" w:hAnsi="Cambria Math"/>
                        <w:b/>
                      </w:rPr>
                    </m:ctrlPr>
                  </m:funcPr>
                  <m:fName>
                    <m:limLow>
                      <m:limLowPr>
                        <m:ctrlPr>
                          <w:rPr>
                            <w:rFonts w:ascii="Cambria Math" w:hAnsi="Cambria Math"/>
                            <w:b/>
                          </w:rPr>
                        </m:ctrlPr>
                      </m:limLowPr>
                      <m:e>
                        <m:r>
                          <m:rPr>
                            <m:sty m:val="b"/>
                          </m:rPr>
                          <w:rPr>
                            <w:rFonts w:ascii="Cambria Math" w:hAnsi="Cambria Math"/>
                          </w:rPr>
                          <m:t>lim</m:t>
                        </m:r>
                      </m:e>
                      <m:lim>
                        <m:r>
                          <m:rPr>
                            <m:sty m:val="b"/>
                          </m:rPr>
                          <w:rPr>
                            <w:rFonts w:ascii="Cambria Math" w:hAnsi="Cambria Math"/>
                          </w:rPr>
                          <m:t>x</m:t>
                        </m:r>
                        <m:box>
                          <m:boxPr>
                            <m:opEmu m:val="on"/>
                            <m:ctrlPr>
                              <w:rPr>
                                <w:rFonts w:ascii="Cambria Math" w:hAnsi="Cambria Math"/>
                                <w:b/>
                              </w:rPr>
                            </m:ctrlPr>
                          </m:boxPr>
                          <m:e>
                            <m:groupChr>
                              <m:groupChrPr>
                                <m:chr m:val="→"/>
                                <m:pos m:val="top"/>
                                <m:ctrlPr>
                                  <w:rPr>
                                    <w:rFonts w:ascii="Cambria Math" w:hAnsi="Cambria Math"/>
                                    <w:b/>
                                  </w:rPr>
                                </m:ctrlPr>
                              </m:groupChrPr>
                              <m:e/>
                            </m:groupChr>
                          </m:e>
                        </m:box>
                        <m:sSup>
                          <m:sSupPr>
                            <m:ctrlPr>
                              <w:rPr>
                                <w:rFonts w:ascii="Cambria Math" w:hAnsi="Cambria Math"/>
                                <w:b/>
                              </w:rPr>
                            </m:ctrlPr>
                          </m:sSupPr>
                          <m:e>
                            <m:r>
                              <m:rPr>
                                <m:sty m:val="b"/>
                              </m:rPr>
                              <w:rPr>
                                <w:rFonts w:ascii="Cambria Math" w:hAnsi="Cambria Math"/>
                              </w:rPr>
                              <m:t>-1</m:t>
                            </m:r>
                          </m:e>
                          <m:sup>
                            <m:r>
                              <m:rPr>
                                <m:sty m:val="b"/>
                              </m:rPr>
                              <w:rPr>
                                <w:rFonts w:ascii="Cambria Math" w:hAnsi="Cambria Math"/>
                              </w:rPr>
                              <m:t>-</m:t>
                            </m:r>
                          </m:sup>
                        </m:sSup>
                      </m:lim>
                    </m:limLow>
                  </m:fName>
                  <m:e>
                    <m:r>
                      <m:rPr>
                        <m:sty m:val="b"/>
                      </m:rPr>
                      <w:rPr>
                        <w:rFonts w:ascii="Cambria Math" w:hAnsi="Cambria Math"/>
                      </w:rPr>
                      <m:t>f</m:t>
                    </m:r>
                    <m:d>
                      <m:dPr>
                        <m:ctrlPr>
                          <w:rPr>
                            <w:rFonts w:ascii="Cambria Math" w:hAnsi="Cambria Math"/>
                            <w:b/>
                          </w:rPr>
                        </m:ctrlPr>
                      </m:dPr>
                      <m:e>
                        <m:r>
                          <m:rPr>
                            <m:sty m:val="b"/>
                          </m:rPr>
                          <w:rPr>
                            <w:rFonts w:ascii="Cambria Math" w:hAnsi="Cambria Math"/>
                          </w:rPr>
                          <m:t>x</m:t>
                        </m:r>
                      </m:e>
                    </m:d>
                  </m:e>
                </m:func>
                <m:r>
                  <m:rPr>
                    <m:sty m:val="p"/>
                  </m:rPr>
                  <w:rPr>
                    <w:rFonts w:ascii="Cambria Math" w:hAnsi="Cambria Math"/>
                  </w:rPr>
                  <m:t xml:space="preserve">=0; </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on"/>
                            <m:ctrlPr>
                              <w:rPr>
                                <w:rFonts w:ascii="Cambria Math" w:hAnsi="Cambria Math"/>
                              </w:rPr>
                            </m:ctrlPr>
                          </m:boxPr>
                          <m:e>
                            <m:groupChr>
                              <m:groupChrPr>
                                <m:chr m:val="→"/>
                                <m:pos m:val="top"/>
                                <m:ctrlPr>
                                  <w:rPr>
                                    <w:rFonts w:ascii="Cambria Math" w:hAnsi="Cambria Math"/>
                                  </w:rPr>
                                </m:ctrlPr>
                              </m:groupChrPr>
                              <m:e/>
                            </m:groupChr>
                          </m:e>
                        </m:box>
                        <m:sSup>
                          <m:sSupPr>
                            <m:ctrlPr>
                              <w:rPr>
                                <w:rFonts w:ascii="Cambria Math" w:hAnsi="Cambria Math"/>
                              </w:rPr>
                            </m:ctrlPr>
                          </m:sSupPr>
                          <m:e>
                            <m:r>
                              <m:rPr>
                                <m:sty m:val="p"/>
                              </m:rPr>
                              <w:rPr>
                                <w:rFonts w:ascii="Cambria Math" w:hAnsi="Cambria Math"/>
                              </w:rPr>
                              <m:t>-1</m:t>
                            </m:r>
                          </m:e>
                          <m:sup>
                            <m:r>
                              <m:rPr>
                                <m:sty m:val="p"/>
                              </m:rPr>
                              <w:rPr>
                                <w:rFonts w:ascii="Cambria Math" w:hAnsi="Cambria Math"/>
                              </w:rPr>
                              <m:t>+</m:t>
                            </m:r>
                          </m:sup>
                        </m:sSup>
                      </m:lim>
                    </m:limLow>
                  </m:fName>
                  <m:e>
                    <m:r>
                      <m:rPr>
                        <m:sty m:val="p"/>
                      </m:rPr>
                      <w:rPr>
                        <w:rFonts w:ascii="Cambria Math" w:hAnsi="Cambria Math"/>
                      </w:rPr>
                      <m:t>f</m:t>
                    </m:r>
                    <m:d>
                      <m:dPr>
                        <m:ctrlPr>
                          <w:rPr>
                            <w:rFonts w:ascii="Cambria Math" w:hAnsi="Cambria Math"/>
                          </w:rPr>
                        </m:ctrlPr>
                      </m:dPr>
                      <m:e>
                        <m:r>
                          <m:rPr>
                            <m:sty m:val="p"/>
                          </m:rPr>
                          <w:rPr>
                            <w:rFonts w:ascii="Cambria Math" w:hAnsi="Cambria Math"/>
                          </w:rPr>
                          <m:t>x</m:t>
                        </m:r>
                      </m:e>
                    </m:d>
                  </m:e>
                </m:func>
                <m:r>
                  <m:rPr>
                    <m:sty m:val="p"/>
                  </m:rPr>
                  <w:rPr>
                    <w:rFonts w:ascii="Cambria Math" w:hAnsi="Cambria Math"/>
                  </w:rPr>
                  <m:t>=∞</m:t>
                </m:r>
              </m:oMath>
            </m:oMathPara>
          </w:p>
          <w:p w:rsidR="00421709" w:rsidRDefault="008C0544" w:rsidP="00421709">
            <w:pPr>
              <w:spacing w:line="360" w:lineRule="auto"/>
              <w:rPr>
                <w:rFonts w:eastAsiaTheme="minorEastAsia"/>
              </w:rPr>
            </w:pPr>
            <m:oMath>
              <m:r>
                <m:rPr>
                  <m:sty m:val="b"/>
                </m:rPr>
                <w:rPr>
                  <w:rFonts w:ascii="Cambria Math" w:hAnsi="Cambria Math"/>
                </w:rPr>
                <m:t xml:space="preserve">f) </m:t>
              </m:r>
              <m:func>
                <m:funcPr>
                  <m:ctrlPr>
                    <w:rPr>
                      <w:rFonts w:ascii="Cambria Math" w:hAnsi="Cambria Math"/>
                      <w:b/>
                    </w:rPr>
                  </m:ctrlPr>
                </m:funcPr>
                <m:fName>
                  <m:limLow>
                    <m:limLowPr>
                      <m:ctrlPr>
                        <w:rPr>
                          <w:rFonts w:ascii="Cambria Math" w:hAnsi="Cambria Math"/>
                          <w:b/>
                        </w:rPr>
                      </m:ctrlPr>
                    </m:limLowPr>
                    <m:e>
                      <m:r>
                        <m:rPr>
                          <m:sty m:val="b"/>
                        </m:rPr>
                        <w:rPr>
                          <w:rFonts w:ascii="Cambria Math" w:hAnsi="Cambria Math"/>
                        </w:rPr>
                        <m:t>lim</m:t>
                      </m:r>
                    </m:e>
                    <m:lim>
                      <m:r>
                        <m:rPr>
                          <m:sty m:val="b"/>
                        </m:rPr>
                        <w:rPr>
                          <w:rFonts w:ascii="Cambria Math" w:hAnsi="Cambria Math"/>
                        </w:rPr>
                        <m:t>x</m:t>
                      </m:r>
                      <m:box>
                        <m:boxPr>
                          <m:opEmu m:val="on"/>
                          <m:ctrlPr>
                            <w:rPr>
                              <w:rFonts w:ascii="Cambria Math" w:hAnsi="Cambria Math"/>
                              <w:b/>
                            </w:rPr>
                          </m:ctrlPr>
                        </m:boxPr>
                        <m:e>
                          <m:groupChr>
                            <m:groupChrPr>
                              <m:chr m:val="→"/>
                              <m:pos m:val="top"/>
                              <m:ctrlPr>
                                <w:rPr>
                                  <w:rFonts w:ascii="Cambria Math" w:hAnsi="Cambria Math"/>
                                  <w:b/>
                                </w:rPr>
                              </m:ctrlPr>
                            </m:groupChrPr>
                            <m:e/>
                          </m:groupChr>
                        </m:e>
                      </m:box>
                      <m:sSup>
                        <m:sSupPr>
                          <m:ctrlPr>
                            <w:rPr>
                              <w:rFonts w:ascii="Cambria Math" w:hAnsi="Cambria Math"/>
                              <w:b/>
                            </w:rPr>
                          </m:ctrlPr>
                        </m:sSupPr>
                        <m:e>
                          <m:r>
                            <m:rPr>
                              <m:sty m:val="b"/>
                            </m:rPr>
                            <w:rPr>
                              <w:rFonts w:ascii="Cambria Math" w:hAnsi="Cambria Math"/>
                            </w:rPr>
                            <m:t>3</m:t>
                          </m:r>
                        </m:e>
                        <m:sup>
                          <m:r>
                            <m:rPr>
                              <m:sty m:val="b"/>
                            </m:rPr>
                            <w:rPr>
                              <w:rFonts w:ascii="Cambria Math" w:hAnsi="Cambria Math"/>
                            </w:rPr>
                            <m:t>-</m:t>
                          </m:r>
                        </m:sup>
                      </m:sSup>
                    </m:lim>
                  </m:limLow>
                </m:fName>
                <m:e>
                  <m:r>
                    <m:rPr>
                      <m:sty m:val="b"/>
                    </m:rPr>
                    <w:rPr>
                      <w:rFonts w:ascii="Cambria Math" w:hAnsi="Cambria Math"/>
                    </w:rPr>
                    <m:t>f '</m:t>
                  </m:r>
                  <m:d>
                    <m:dPr>
                      <m:ctrlPr>
                        <w:rPr>
                          <w:rFonts w:ascii="Cambria Math" w:hAnsi="Cambria Math"/>
                          <w:b/>
                        </w:rPr>
                      </m:ctrlPr>
                    </m:dPr>
                    <m:e>
                      <m:r>
                        <m:rPr>
                          <m:sty m:val="b"/>
                        </m:rPr>
                        <w:rPr>
                          <w:rFonts w:ascii="Cambria Math" w:hAnsi="Cambria Math"/>
                        </w:rPr>
                        <m:t>x</m:t>
                      </m:r>
                    </m:e>
                  </m:d>
                </m:e>
              </m:func>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on"/>
                          <m:ctrlPr>
                            <w:rPr>
                              <w:rFonts w:ascii="Cambria Math" w:hAnsi="Cambria Math"/>
                            </w:rPr>
                          </m:ctrlPr>
                        </m:boxPr>
                        <m:e>
                          <m:groupChr>
                            <m:groupChrPr>
                              <m:chr m:val="→"/>
                              <m:pos m:val="top"/>
                              <m:ctrlPr>
                                <w:rPr>
                                  <w:rFonts w:ascii="Cambria Math" w:hAnsi="Cambria Math"/>
                                </w:rPr>
                              </m:ctrlPr>
                            </m:groupChrPr>
                            <m:e/>
                          </m:groupChr>
                        </m:e>
                      </m:box>
                      <m:sSup>
                        <m:sSupPr>
                          <m:ctrlPr>
                            <w:rPr>
                              <w:rFonts w:ascii="Cambria Math" w:hAnsi="Cambria Math"/>
                            </w:rPr>
                          </m:ctrlPr>
                        </m:sSupPr>
                        <m:e>
                          <m:r>
                            <m:rPr>
                              <m:sty m:val="p"/>
                            </m:rPr>
                            <w:rPr>
                              <w:rFonts w:ascii="Cambria Math" w:hAnsi="Cambria Math"/>
                            </w:rPr>
                            <m:t>3</m:t>
                          </m:r>
                        </m:e>
                        <m:sup>
                          <m:r>
                            <m:rPr>
                              <m:sty m:val="p"/>
                            </m:rPr>
                            <w:rPr>
                              <w:rFonts w:ascii="Cambria Math" w:hAnsi="Cambria Math"/>
                            </w:rPr>
                            <m:t>+</m:t>
                          </m:r>
                        </m:sup>
                      </m:sSup>
                    </m:lim>
                  </m:limLow>
                </m:fName>
                <m:e>
                  <m:r>
                    <m:rPr>
                      <m:sty m:val="p"/>
                    </m:rPr>
                    <w:rPr>
                      <w:rFonts w:ascii="Cambria Math" w:hAnsi="Cambria Math"/>
                    </w:rPr>
                    <m:t>f '</m:t>
                  </m:r>
                  <m:d>
                    <m:dPr>
                      <m:ctrlPr>
                        <w:rPr>
                          <w:rFonts w:ascii="Cambria Math" w:hAnsi="Cambria Math"/>
                        </w:rPr>
                      </m:ctrlPr>
                    </m:dPr>
                    <m:e>
                      <m:r>
                        <m:rPr>
                          <m:sty m:val="p"/>
                        </m:rPr>
                        <w:rPr>
                          <w:rFonts w:ascii="Cambria Math" w:hAnsi="Cambria Math"/>
                        </w:rPr>
                        <m:t>x</m:t>
                      </m:r>
                    </m:e>
                  </m:d>
                </m:e>
              </m:func>
              <m:r>
                <m:rPr>
                  <m:sty m:val="p"/>
                </m:rPr>
                <w:rPr>
                  <w:rFonts w:ascii="Cambria Math" w:hAnsi="Cambria Math"/>
                </w:rPr>
                <m:t xml:space="preserve">=∞ </m:t>
              </m:r>
            </m:oMath>
            <w:r w:rsidR="00DC0685">
              <w:rPr>
                <w:rFonts w:eastAsiaTheme="minorEastAsia"/>
              </w:rPr>
              <w:t>ya que la tangente tiende a ponerse vertical</w:t>
            </w:r>
          </w:p>
          <w:p w:rsidR="00421709" w:rsidRDefault="00421709" w:rsidP="00421709">
            <w:pPr>
              <w:rPr>
                <w:rFonts w:eastAsiaTheme="minorEastAsia"/>
              </w:rPr>
            </w:pPr>
            <w:r w:rsidRPr="008C0544">
              <w:rPr>
                <w:rFonts w:eastAsiaTheme="minorEastAsia"/>
                <w:b/>
              </w:rPr>
              <w:t xml:space="preserve">g) ¿Qué signo tiene f’’(x) en el intervalo </w:t>
            </w:r>
            <m:oMath>
              <m:d>
                <m:dPr>
                  <m:begChr m:val="]"/>
                  <m:endChr m:val="["/>
                  <m:ctrlPr>
                    <w:rPr>
                      <w:rFonts w:ascii="Cambria Math" w:eastAsiaTheme="minorEastAsia" w:hAnsi="Cambria Math"/>
                      <w:b/>
                      <w:i/>
                    </w:rPr>
                  </m:ctrlPr>
                </m:dPr>
                <m:e>
                  <m:r>
                    <m:rPr>
                      <m:sty m:val="bi"/>
                    </m:rPr>
                    <w:rPr>
                      <w:rFonts w:ascii="Cambria Math" w:eastAsiaTheme="minorEastAsia" w:hAnsi="Cambria Math"/>
                    </w:rPr>
                    <m:t>-∞,-1</m:t>
                  </m:r>
                </m:e>
              </m:d>
            </m:oMath>
            <w:r w:rsidRPr="008C0544">
              <w:rPr>
                <w:rFonts w:eastAsiaTheme="minorEastAsia"/>
                <w:b/>
              </w:rPr>
              <w:t>?</w:t>
            </w:r>
            <w:r w:rsidR="00DC0685">
              <w:rPr>
                <w:rFonts w:eastAsiaTheme="minorEastAsia"/>
              </w:rPr>
              <w:t xml:space="preserve"> Negativo, ya que la pendiente disminuye</w:t>
            </w:r>
          </w:p>
          <w:p w:rsidR="00421709" w:rsidRDefault="00421709" w:rsidP="008F33A6">
            <w:pPr>
              <w:rPr>
                <w:noProof/>
                <w:lang w:eastAsia="es-ES"/>
              </w:rPr>
            </w:pPr>
          </w:p>
        </w:tc>
      </w:tr>
      <w:tr w:rsidR="00421709" w:rsidTr="00D82705">
        <w:trPr>
          <w:gridAfter w:val="1"/>
          <w:wAfter w:w="64" w:type="dxa"/>
        </w:trPr>
        <w:tc>
          <w:tcPr>
            <w:tcW w:w="4322" w:type="dxa"/>
            <w:gridSpan w:val="2"/>
            <w:vAlign w:val="center"/>
          </w:tcPr>
          <w:p w:rsidR="00421709" w:rsidRPr="00DC0685" w:rsidRDefault="00421709" w:rsidP="008F33A6">
            <w:pPr>
              <w:rPr>
                <w:rFonts w:eastAsiaTheme="minorEastAsia"/>
                <w:b/>
              </w:rPr>
            </w:pPr>
            <w:r w:rsidRPr="00DC0685">
              <w:rPr>
                <w:rFonts w:eastAsiaTheme="minorEastAsia"/>
                <w:b/>
              </w:rPr>
              <w:t xml:space="preserve">2. Dada la función </w:t>
            </w:r>
            <m:oMath>
              <m:r>
                <m:rPr>
                  <m:sty m:val="b"/>
                </m:rPr>
                <w:rPr>
                  <w:rFonts w:ascii="Cambria Math" w:eastAsiaTheme="minorEastAsia" w:hAnsi="Cambria Math"/>
                </w:rPr>
                <m:t>f</m:t>
              </m:r>
              <m:d>
                <m:dPr>
                  <m:ctrlPr>
                    <w:rPr>
                      <w:rFonts w:ascii="Cambria Math" w:eastAsiaTheme="minorEastAsia" w:hAnsi="Cambria Math"/>
                      <w:b/>
                    </w:rPr>
                  </m:ctrlPr>
                </m:dPr>
                <m:e>
                  <m:r>
                    <m:rPr>
                      <m:sty m:val="b"/>
                    </m:rPr>
                    <w:rPr>
                      <w:rFonts w:ascii="Cambria Math" w:eastAsiaTheme="minorEastAsia" w:hAnsi="Cambria Math"/>
                    </w:rPr>
                    <m:t>x</m:t>
                  </m:r>
                </m:e>
              </m:d>
              <m:r>
                <m:rPr>
                  <m:sty m:val="b"/>
                </m:rPr>
                <w:rPr>
                  <w:rFonts w:ascii="Cambria Math" w:eastAsiaTheme="minorEastAsia" w:hAnsi="Cambria Math"/>
                </w:rPr>
                <m:t>=x</m:t>
              </m:r>
              <m:sSup>
                <m:sSupPr>
                  <m:ctrlPr>
                    <w:rPr>
                      <w:rFonts w:ascii="Cambria Math" w:eastAsiaTheme="minorEastAsia" w:hAnsi="Cambria Math"/>
                      <w:b/>
                    </w:rPr>
                  </m:ctrlPr>
                </m:sSupPr>
                <m:e>
                  <m:r>
                    <m:rPr>
                      <m:sty m:val="b"/>
                    </m:rPr>
                    <w:rPr>
                      <w:rFonts w:ascii="Cambria Math" w:eastAsiaTheme="minorEastAsia" w:hAnsi="Cambria Math"/>
                    </w:rPr>
                    <m:t>e</m:t>
                  </m:r>
                </m:e>
                <m:sup>
                  <m:r>
                    <m:rPr>
                      <m:sty m:val="b"/>
                    </m:rPr>
                    <w:rPr>
                      <w:rFonts w:ascii="Cambria Math" w:eastAsiaTheme="minorEastAsia" w:hAnsi="Cambria Math"/>
                    </w:rPr>
                    <m:t>x</m:t>
                  </m:r>
                </m:sup>
              </m:sSup>
            </m:oMath>
            <w:r w:rsidRPr="00DC0685">
              <w:rPr>
                <w:rFonts w:eastAsiaTheme="minorEastAsia"/>
                <w:b/>
              </w:rPr>
              <w:t xml:space="preserve"> , halla la ecuación de la cuerda que une los puntos A y B de abscisas respectivas 0 y 1. </w:t>
            </w:r>
          </w:p>
          <w:p w:rsidR="00421709" w:rsidRDefault="00DC0685" w:rsidP="008F33A6">
            <w:pPr>
              <w:rPr>
                <w:rFonts w:eastAsiaTheme="minorEastAsia"/>
              </w:rPr>
            </w:pPr>
            <w:r>
              <w:rPr>
                <w:rFonts w:eastAsiaTheme="minorEastAsia"/>
              </w:rPr>
              <w:t>A=(0,0); B=(1, e)</w:t>
            </w:r>
            <m:oMath>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m=e</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y=ex</m:t>
              </m:r>
            </m:oMath>
          </w:p>
          <w:p w:rsidR="00DC0685" w:rsidRDefault="00DC0685" w:rsidP="008F33A6">
            <w:pPr>
              <w:rPr>
                <w:rFonts w:eastAsiaTheme="minorEastAsia"/>
              </w:rPr>
            </w:pPr>
          </w:p>
        </w:tc>
        <w:tc>
          <w:tcPr>
            <w:tcW w:w="4334" w:type="dxa"/>
            <w:vAlign w:val="center"/>
          </w:tcPr>
          <w:p w:rsidR="00421709" w:rsidRDefault="00421709" w:rsidP="008F33A6">
            <w:pPr>
              <w:rPr>
                <w:rFonts w:eastAsiaTheme="minorEastAsia"/>
              </w:rPr>
            </w:pPr>
            <w:r w:rsidRPr="00AE73C4">
              <w:rPr>
                <w:rFonts w:eastAsiaTheme="minorEastAsia"/>
                <w:noProof/>
                <w:lang w:eastAsia="es-ES"/>
              </w:rPr>
              <w:drawing>
                <wp:inline distT="0" distB="0" distL="0" distR="0">
                  <wp:extent cx="2595362" cy="1455313"/>
                  <wp:effectExtent l="1905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t="14545" r="51958" b="40426"/>
                          <a:stretch>
                            <a:fillRect/>
                          </a:stretch>
                        </pic:blipFill>
                        <pic:spPr bwMode="auto">
                          <a:xfrm>
                            <a:off x="0" y="0"/>
                            <a:ext cx="2595362" cy="1455313"/>
                          </a:xfrm>
                          <a:prstGeom prst="rect">
                            <a:avLst/>
                          </a:prstGeom>
                          <a:noFill/>
                          <a:ln w="9525">
                            <a:noFill/>
                            <a:miter lim="800000"/>
                            <a:headEnd/>
                            <a:tailEnd/>
                          </a:ln>
                        </pic:spPr>
                      </pic:pic>
                    </a:graphicData>
                  </a:graphic>
                </wp:inline>
              </w:drawing>
            </w:r>
          </w:p>
        </w:tc>
      </w:tr>
      <w:tr w:rsidR="00DC0685" w:rsidTr="00D82705">
        <w:trPr>
          <w:gridAfter w:val="1"/>
          <w:wAfter w:w="64" w:type="dxa"/>
        </w:trPr>
        <w:tc>
          <w:tcPr>
            <w:tcW w:w="8656" w:type="dxa"/>
            <w:gridSpan w:val="3"/>
            <w:vAlign w:val="center"/>
          </w:tcPr>
          <w:p w:rsidR="00DC0685" w:rsidRDefault="00DC0685" w:rsidP="008F33A6">
            <w:pPr>
              <w:rPr>
                <w:rFonts w:eastAsiaTheme="minorEastAsia"/>
              </w:rPr>
            </w:pPr>
            <w:r w:rsidRPr="00DC0685">
              <w:rPr>
                <w:rFonts w:eastAsiaTheme="minorEastAsia"/>
                <w:b/>
              </w:rPr>
              <w:t>¿Qué recta se obtiene cuando el punto B se aproxima al punto A?</w:t>
            </w:r>
            <w:r>
              <w:rPr>
                <w:rFonts w:eastAsiaTheme="minorEastAsia"/>
              </w:rPr>
              <w:t xml:space="preserve"> La tangente a f por A</w:t>
            </w:r>
          </w:p>
          <w:p w:rsidR="00DC0685" w:rsidRPr="00AE73C4" w:rsidRDefault="00DC0685" w:rsidP="00DC0685">
            <w:pPr>
              <w:rPr>
                <w:rFonts w:eastAsiaTheme="minorEastAsia"/>
              </w:rPr>
            </w:pPr>
            <w:r w:rsidRPr="00DC0685">
              <w:rPr>
                <w:rFonts w:eastAsiaTheme="minorEastAsia"/>
                <w:b/>
              </w:rPr>
              <w:t>Obtén su ecuación.</w:t>
            </w:r>
            <w:r>
              <w:rPr>
                <w:rFonts w:eastAsiaTheme="minorEastAsia"/>
              </w:rPr>
              <w:t xml:space="preserve"> </w:t>
            </w:r>
            <m:oMath>
              <m:r>
                <m:rPr>
                  <m:sty m:val="p"/>
                </m:rPr>
                <w:rPr>
                  <w:rFonts w:ascii="Cambria Math" w:eastAsiaTheme="minorEastAsia" w:hAnsi="Cambria Math"/>
                </w:rPr>
                <m:t>m=</m:t>
              </m:r>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0</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x</m:t>
                  </m:r>
                </m:sup>
              </m:sSup>
              <m:d>
                <m:dPr>
                  <m:ctrlPr>
                    <w:rPr>
                      <w:rFonts w:ascii="Cambria Math" w:eastAsiaTheme="minorEastAsia" w:hAnsi="Cambria Math"/>
                    </w:rPr>
                  </m:ctrlPr>
                </m:dPr>
                <m:e>
                  <m:r>
                    <m:rPr>
                      <m:sty m:val="p"/>
                    </m:rPr>
                    <w:rPr>
                      <w:rFonts w:ascii="Cambria Math" w:eastAsiaTheme="minorEastAsia" w:hAnsi="Cambria Math"/>
                    </w:rPr>
                    <m:t>x+1</m:t>
                  </m:r>
                </m:e>
              </m:d>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m=</m:t>
              </m:r>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r>
                <m:rPr>
                  <m:sty m:val="p"/>
                </m:rPr>
                <w:rPr>
                  <w:rFonts w:ascii="Cambria Math" w:eastAsiaTheme="minorEastAsia" w:hAnsi="Cambria Math"/>
                </w:rPr>
                <m:t>(0)=1</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y=x</m:t>
              </m:r>
            </m:oMath>
          </w:p>
        </w:tc>
      </w:tr>
    </w:tbl>
    <w:p w:rsidR="00421709" w:rsidRDefault="00421709" w:rsidP="00421709">
      <w:pPr>
        <w:rPr>
          <w:rFonts w:eastAsiaTheme="minorEastAsia"/>
        </w:rPr>
      </w:pPr>
    </w:p>
    <w:p w:rsidR="00421709" w:rsidRDefault="00421709" w:rsidP="00421709">
      <w:pPr>
        <w:rPr>
          <w:rFonts w:eastAsiaTheme="minorEastAsia"/>
        </w:rPr>
      </w:pPr>
      <w:r>
        <w:rPr>
          <w:rFonts w:eastAsiaTheme="minorEastAsia"/>
        </w:rPr>
        <w:t xml:space="preserve">3. Halla razonadamente </w:t>
      </w:r>
      <m:oMath>
        <m:r>
          <m:rPr>
            <m:sty m:val="p"/>
          </m:rPr>
          <w:rPr>
            <w:rFonts w:ascii="Cambria Math" w:eastAsiaTheme="minorEastAsia" w:hAnsi="Cambria Math"/>
          </w:rPr>
          <m:t>a, b∈</m:t>
        </m:r>
        <m:r>
          <m:rPr>
            <m:scr m:val="double-struck"/>
            <m:sty m:val="p"/>
          </m:rPr>
          <w:rPr>
            <w:rFonts w:ascii="Cambria Math" w:eastAsiaTheme="minorEastAsia" w:hAnsi="Cambria Math"/>
          </w:rPr>
          <m:t>R</m:t>
        </m:r>
      </m:oMath>
      <w:r>
        <w:rPr>
          <w:rFonts w:eastAsiaTheme="minorEastAsia"/>
        </w:rPr>
        <w:t xml:space="preserve"> para que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m:t>
        </m:r>
        <m:d>
          <m:dPr>
            <m:begChr m:val="{"/>
            <m:endChr m:val=""/>
            <m:ctrlPr>
              <w:rPr>
                <w:rFonts w:ascii="Cambria Math" w:hAnsi="Cambria Math"/>
              </w:rPr>
            </m:ctrlPr>
          </m:dPr>
          <m:e>
            <m:m>
              <m:mPr>
                <m:mcs>
                  <m:mc>
                    <m:mcPr>
                      <m:count m:val="1"/>
                      <m:mcJc m:val="left"/>
                    </m:mcPr>
                  </m:mc>
                </m:mcs>
                <m:ctrlPr>
                  <w:rPr>
                    <w:rFonts w:ascii="Cambria Math" w:hAnsi="Cambria Math"/>
                  </w:rPr>
                </m:ctrlPr>
              </m:mPr>
              <m:mr>
                <m:e>
                  <m:r>
                    <m:rPr>
                      <m:sty m:val="p"/>
                    </m:rPr>
                    <w:rPr>
                      <w:rFonts w:ascii="Cambria Math" w:hAnsi="Cambria Math"/>
                    </w:rPr>
                    <m:t>ax+b   si  x≤1</m:t>
                  </m:r>
                </m:e>
              </m:mr>
              <m:mr>
                <m:e>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3</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-2x</m:t>
                          </m:r>
                        </m:e>
                      </m:d>
                    </m:e>
                  </m:func>
                  <m:r>
                    <m:rPr>
                      <m:sty m:val="p"/>
                    </m:rPr>
                    <w:rPr>
                      <w:rFonts w:ascii="Cambria Math" w:hAnsi="Cambria Math"/>
                    </w:rPr>
                    <m:t xml:space="preserve">  si x</m:t>
                  </m:r>
                  <m:r>
                    <w:rPr>
                      <w:rFonts w:ascii="Cambria Math" w:hAnsi="Cambria Math"/>
                    </w:rPr>
                    <m:t>&gt;1</m:t>
                  </m:r>
                </m:e>
              </m:mr>
            </m:m>
          </m:e>
        </m:d>
      </m:oMath>
      <w:r>
        <w:rPr>
          <w:rFonts w:eastAsiaTheme="minorEastAsia"/>
        </w:rPr>
        <w:t xml:space="preserve">  sea derivable.</w:t>
      </w:r>
    </w:p>
    <w:p w:rsidR="008C0544" w:rsidRDefault="008C0544" w:rsidP="00421709">
      <w:pPr>
        <w:rPr>
          <w:rFonts w:eastAsiaTheme="minorEastAsia"/>
        </w:rPr>
      </w:pPr>
      <w:proofErr w:type="gramStart"/>
      <w:r>
        <w:rPr>
          <w:rFonts w:eastAsiaTheme="minorEastAsia"/>
        </w:rPr>
        <w:t>f</w:t>
      </w:r>
      <w:proofErr w:type="gramEnd"/>
      <w:r>
        <w:rPr>
          <w:rFonts w:eastAsiaTheme="minorEastAsia"/>
        </w:rPr>
        <w:t xml:space="preserve"> </w:t>
      </w:r>
      <w:r w:rsidR="00152807">
        <w:rPr>
          <w:rFonts w:eastAsiaTheme="minorEastAsia"/>
        </w:rPr>
        <w:t>debe</w:t>
      </w:r>
      <w:r>
        <w:rPr>
          <w:rFonts w:eastAsiaTheme="minorEastAsia"/>
        </w:rPr>
        <w:t xml:space="preserve"> ser continua en </w:t>
      </w:r>
      <m:oMath>
        <m:r>
          <m:rPr>
            <m:sty m:val="p"/>
          </m:rPr>
          <w:rPr>
            <w:rFonts w:ascii="Cambria Math" w:eastAsiaTheme="minorEastAsia" w:hAnsi="Cambria Math"/>
          </w:rPr>
          <m:t>x=1</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func>
          <m:funcPr>
            <m:ctrlPr>
              <w:rPr>
                <w:rFonts w:ascii="Cambria Math" w:eastAsiaTheme="minorEastAsia" w:hAnsi="Cambria Math"/>
              </w:rPr>
            </m:ctrlPr>
          </m:funcPr>
          <m:fName>
            <m:limLow>
              <m:limLowPr>
                <m:ctrlPr>
                  <w:rPr>
                    <w:rFonts w:ascii="Cambria Math" w:eastAsiaTheme="minorEastAsia" w:hAnsi="Cambria Math"/>
                  </w:rPr>
                </m:ctrlPr>
              </m:limLowPr>
              <m:e>
                <m:r>
                  <m:rPr>
                    <m:sty m:val="p"/>
                  </m:rPr>
                  <w:rPr>
                    <w:rFonts w:ascii="Cambria Math" w:hAnsi="Cambria Math"/>
                  </w:rPr>
                  <m:t>lim</m:t>
                </m:r>
              </m:e>
              <m:lim>
                <m:r>
                  <m:rPr>
                    <m:sty m:val="p"/>
                  </m:rPr>
                  <w:rPr>
                    <w:rFonts w:ascii="Cambria Math" w:eastAsiaTheme="minorEastAsia" w:hAnsi="Cambria Math"/>
                  </w:rPr>
                  <m:t>x</m:t>
                </m:r>
                <m:box>
                  <m:boxPr>
                    <m:opEmu m:val="on"/>
                    <m:ctrlPr>
                      <w:rPr>
                        <w:rFonts w:ascii="Cambria Math" w:eastAsiaTheme="minorEastAsia" w:hAnsi="Cambria Math"/>
                      </w:rPr>
                    </m:ctrlPr>
                  </m:boxPr>
                  <m:e>
                    <m:groupChr>
                      <m:groupChrPr>
                        <m:chr m:val="→"/>
                        <m:pos m:val="top"/>
                        <m:ctrlPr>
                          <w:rPr>
                            <w:rFonts w:ascii="Cambria Math" w:eastAsiaTheme="minorEastAsia" w:hAnsi="Cambria Math"/>
                          </w:rPr>
                        </m:ctrlPr>
                      </m:groupChrPr>
                      <m:e/>
                    </m:groupChr>
                  </m:e>
                </m:box>
                <m:sSup>
                  <m:sSupPr>
                    <m:ctrlPr>
                      <w:rPr>
                        <w:rFonts w:ascii="Cambria Math" w:eastAsiaTheme="minorEastAsia" w:hAnsi="Cambria Math"/>
                      </w:rPr>
                    </m:ctrlPr>
                  </m:sSupPr>
                  <m:e>
                    <m:r>
                      <m:rPr>
                        <m:sty m:val="p"/>
                      </m:rPr>
                      <w:rPr>
                        <w:rFonts w:ascii="Cambria Math" w:eastAsiaTheme="minorEastAsia" w:hAnsi="Cambria Math"/>
                      </w:rPr>
                      <m:t>1</m:t>
                    </m:r>
                  </m:e>
                  <m:sup>
                    <m:r>
                      <m:rPr>
                        <m:sty m:val="p"/>
                      </m:rPr>
                      <w:rPr>
                        <w:rFonts w:ascii="Cambria Math" w:eastAsiaTheme="minorEastAsia" w:hAnsi="Cambria Math"/>
                      </w:rPr>
                      <m:t>-</m:t>
                    </m:r>
                  </m:sup>
                </m:sSup>
              </m:lim>
            </m:limLow>
          </m:fName>
          <m:e>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unc>
              <m:funcPr>
                <m:ctrlPr>
                  <w:rPr>
                    <w:rFonts w:ascii="Cambria Math" w:eastAsiaTheme="minorEastAsia" w:hAnsi="Cambria Math"/>
                  </w:rPr>
                </m:ctrlPr>
              </m:funcPr>
              <m:fName>
                <m:limLow>
                  <m:limLowPr>
                    <m:ctrlPr>
                      <w:rPr>
                        <w:rFonts w:ascii="Cambria Math" w:eastAsiaTheme="minorEastAsia" w:hAnsi="Cambria Math"/>
                      </w:rPr>
                    </m:ctrlPr>
                  </m:limLowPr>
                  <m:e>
                    <m:r>
                      <m:rPr>
                        <m:sty m:val="p"/>
                      </m:rPr>
                      <w:rPr>
                        <w:rFonts w:ascii="Cambria Math" w:hAnsi="Cambria Math"/>
                      </w:rPr>
                      <m:t>lim</m:t>
                    </m:r>
                  </m:e>
                  <m:lim>
                    <m:r>
                      <m:rPr>
                        <m:sty m:val="p"/>
                      </m:rPr>
                      <w:rPr>
                        <w:rFonts w:ascii="Cambria Math" w:eastAsiaTheme="minorEastAsia" w:hAnsi="Cambria Math"/>
                      </w:rPr>
                      <m:t>x</m:t>
                    </m:r>
                    <m:box>
                      <m:boxPr>
                        <m:opEmu m:val="on"/>
                        <m:ctrlPr>
                          <w:rPr>
                            <w:rFonts w:ascii="Cambria Math" w:eastAsiaTheme="minorEastAsia" w:hAnsi="Cambria Math"/>
                          </w:rPr>
                        </m:ctrlPr>
                      </m:boxPr>
                      <m:e>
                        <m:groupChr>
                          <m:groupChrPr>
                            <m:chr m:val="→"/>
                            <m:pos m:val="top"/>
                            <m:ctrlPr>
                              <w:rPr>
                                <w:rFonts w:ascii="Cambria Math" w:eastAsiaTheme="minorEastAsia" w:hAnsi="Cambria Math"/>
                              </w:rPr>
                            </m:ctrlPr>
                          </m:groupChrPr>
                          <m:e/>
                        </m:groupChr>
                      </m:e>
                    </m:box>
                    <m:sSup>
                      <m:sSupPr>
                        <m:ctrlPr>
                          <w:rPr>
                            <w:rFonts w:ascii="Cambria Math" w:eastAsiaTheme="minorEastAsia" w:hAnsi="Cambria Math"/>
                          </w:rPr>
                        </m:ctrlPr>
                      </m:sSupPr>
                      <m:e>
                        <m:r>
                          <m:rPr>
                            <m:sty m:val="p"/>
                          </m:rPr>
                          <w:rPr>
                            <w:rFonts w:ascii="Cambria Math" w:eastAsiaTheme="minorEastAsia" w:hAnsi="Cambria Math"/>
                          </w:rPr>
                          <m:t>1</m:t>
                        </m:r>
                      </m:e>
                      <m:sup>
                        <m:r>
                          <m:rPr>
                            <m:sty m:val="p"/>
                          </m:rPr>
                          <w:rPr>
                            <w:rFonts w:ascii="Cambria Math" w:eastAsiaTheme="minorEastAsia" w:hAnsi="Cambria Math"/>
                          </w:rPr>
                          <m:t>+</m:t>
                        </m:r>
                      </m:sup>
                    </m:sSup>
                  </m:lim>
                </m:limLow>
              </m:fName>
              <m:e>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a+b=</m:t>
                </m:r>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rPr>
                        </m:ctrlPr>
                      </m:dPr>
                      <m:e>
                        <m:r>
                          <m:rPr>
                            <m:sty m:val="p"/>
                          </m:rPr>
                          <w:rPr>
                            <w:rFonts w:ascii="Cambria Math" w:eastAsiaTheme="minorEastAsia" w:hAnsi="Cambria Math"/>
                          </w:rPr>
                          <m:t>1</m:t>
                        </m:r>
                      </m:e>
                    </m:d>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a+b</m:t>
                    </m:r>
                  </m:e>
                </m:func>
                <m:r>
                  <m:rPr>
                    <m:sty m:val="p"/>
                  </m:rPr>
                  <w:rPr>
                    <w:rFonts w:ascii="Cambria Math" w:eastAsiaTheme="minorEastAsia" w:hAnsi="Cambria Math"/>
                  </w:rPr>
                  <m:t>=0</m:t>
                </m:r>
              </m:e>
            </m:func>
          </m:e>
        </m:func>
        <m:r>
          <m:rPr>
            <m:sty m:val="p"/>
          </m:rPr>
          <w:rPr>
            <w:rFonts w:ascii="Cambria Math" w:eastAsiaTheme="minorEastAsia" w:hAnsi="Cambria Math"/>
          </w:rPr>
          <m:t xml:space="preserve"> (*)</m:t>
        </m:r>
      </m:oMath>
    </w:p>
    <w:p w:rsidR="008C0544" w:rsidRPr="008C0544" w:rsidRDefault="008C0544" w:rsidP="00421709">
      <w:pPr>
        <w:rPr>
          <w:rFonts w:eastAsiaTheme="minorEastAsia"/>
        </w:rPr>
      </w:pPr>
      <w:r>
        <w:rPr>
          <w:rFonts w:eastAsiaTheme="minorEastAsia"/>
        </w:rPr>
        <w:t xml:space="preserve">Para que f sea derivable, debe ser </w:t>
      </w:r>
      <m:oMath>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e>
          <m:sub>
            <m:r>
              <m:rPr>
                <m:sty m:val="p"/>
              </m:rPr>
              <w:rPr>
                <w:rFonts w:ascii="Cambria Math" w:eastAsiaTheme="minorEastAsia" w:hAnsi="Cambria Math"/>
              </w:rPr>
              <m:t>-</m:t>
            </m:r>
          </m:sub>
        </m:sSub>
        <m:d>
          <m:dPr>
            <m:ctrlPr>
              <w:rPr>
                <w:rFonts w:ascii="Cambria Math" w:eastAsiaTheme="minorEastAsia" w:hAnsi="Cambria Math"/>
              </w:rPr>
            </m:ctrlPr>
          </m:dPr>
          <m:e>
            <m:r>
              <m:rPr>
                <m:sty m:val="p"/>
              </m:rPr>
              <w:rPr>
                <w:rFonts w:ascii="Cambria Math" w:eastAsiaTheme="minorEastAsia" w:hAnsi="Cambria Math"/>
              </w:rPr>
              <m:t>1</m:t>
            </m:r>
          </m:e>
        </m:d>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e>
          <m:sub>
            <m:r>
              <m:rPr>
                <m:sty m:val="p"/>
              </m:rPr>
              <w:rPr>
                <w:rFonts w:ascii="Cambria Math" w:eastAsiaTheme="minorEastAsia" w:hAnsi="Cambria Math"/>
              </w:rPr>
              <m:t>+</m:t>
            </m:r>
          </m:sub>
        </m:sSub>
        <m:r>
          <m:rPr>
            <m:sty m:val="p"/>
          </m:rPr>
          <w:rPr>
            <w:rFonts w:ascii="Cambria Math" w:eastAsiaTheme="minorEastAsia" w:hAnsi="Cambria Math"/>
          </w:rPr>
          <m:t>(1)</m:t>
        </m:r>
      </m:oMath>
      <w:r>
        <w:rPr>
          <w:rFonts w:eastAsiaTheme="minorEastAsia"/>
        </w:rPr>
        <w:t xml:space="preserve">; </w:t>
      </w:r>
    </w:p>
    <w:p w:rsidR="008C0544" w:rsidRDefault="008A64F8" w:rsidP="00421709">
      <w:pPr>
        <w:rPr>
          <w:rFonts w:eastAsiaTheme="minorEastAsia"/>
        </w:rPr>
      </w:pPr>
      <m:oMathPara>
        <m:oMath>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d>
            <m:dPr>
              <m:begChr m:val="{"/>
              <m:endChr m:val=""/>
              <m:ctrlPr>
                <w:rPr>
                  <w:rFonts w:ascii="Cambria Math" w:hAnsi="Cambria Math"/>
                </w:rPr>
              </m:ctrlPr>
            </m:dPr>
            <m:e>
              <m:m>
                <m:mPr>
                  <m:mcs>
                    <m:mc>
                      <m:mcPr>
                        <m:count m:val="1"/>
                        <m:mcJc m:val="left"/>
                      </m:mcPr>
                    </m:mc>
                  </m:mcs>
                  <m:ctrlPr>
                    <w:rPr>
                      <w:rFonts w:ascii="Cambria Math" w:hAnsi="Cambria Math"/>
                    </w:rPr>
                  </m:ctrlPr>
                </m:mPr>
                <m:mr>
                  <m:e>
                    <m:r>
                      <m:rPr>
                        <m:sty m:val="p"/>
                      </m:rPr>
                      <w:rPr>
                        <w:rFonts w:ascii="Cambria Math" w:hAnsi="Cambria Math"/>
                      </w:rPr>
                      <m:t>a   si  x≤1</m:t>
                    </m:r>
                  </m:e>
                </m:mr>
                <m:m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6x-2</m:t>
                        </m:r>
                      </m:num>
                      <m:den>
                        <m:r>
                          <m:rPr>
                            <m:sty m:val="p"/>
                          </m:rPr>
                          <w:rPr>
                            <w:rFonts w:ascii="Cambria Math" w:hAnsi="Cambria Math"/>
                          </w:rPr>
                          <m:t>3</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-2x</m:t>
                        </m:r>
                      </m:den>
                    </m:f>
                    <m:r>
                      <m:rPr>
                        <m:sty m:val="p"/>
                      </m:rPr>
                      <w:rPr>
                        <w:rFonts w:ascii="Cambria Math" w:hAnsi="Cambria Math"/>
                      </w:rPr>
                      <m:t>si x</m:t>
                    </m:r>
                    <m:r>
                      <w:rPr>
                        <w:rFonts w:ascii="Cambria Math" w:hAnsi="Cambria Math"/>
                      </w:rPr>
                      <m:t>&gt;1</m:t>
                    </m:r>
                  </m:e>
                </m:mr>
              </m:m>
              <m:box>
                <m:boxPr>
                  <m:opEmu m:val="on"/>
                  <m:ctrlPr>
                    <w:rPr>
                      <w:rFonts w:ascii="Cambria Math" w:hAnsi="Cambria Math"/>
                    </w:rPr>
                  </m:ctrlPr>
                </m:boxPr>
                <m:e>
                  <m:groupChr>
                    <m:groupChrPr>
                      <m:chr m:val="⇒"/>
                      <m:vertJc m:val="bot"/>
                      <m:ctrlPr>
                        <w:rPr>
                          <w:rFonts w:ascii="Cambria Math" w:hAnsi="Cambria Math"/>
                        </w:rPr>
                      </m:ctrlPr>
                    </m:groupChrPr>
                    <m:e/>
                  </m:groupChr>
                </m:e>
              </m:box>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e>
                <m:sub>
                  <m:r>
                    <m:rPr>
                      <m:sty m:val="p"/>
                    </m:rPr>
                    <w:rPr>
                      <w:rFonts w:ascii="Cambria Math" w:eastAsiaTheme="minorEastAsia" w:hAnsi="Cambria Math"/>
                    </w:rPr>
                    <m:t>-</m:t>
                  </m:r>
                </m:sub>
              </m:sSub>
              <m:d>
                <m:dPr>
                  <m:ctrlPr>
                    <w:rPr>
                      <w:rFonts w:ascii="Cambria Math" w:eastAsiaTheme="minorEastAsia" w:hAnsi="Cambria Math"/>
                    </w:rPr>
                  </m:ctrlPr>
                </m:dPr>
                <m:e>
                  <m:r>
                    <m:rPr>
                      <m:sty m:val="p"/>
                    </m:rPr>
                    <w:rPr>
                      <w:rFonts w:ascii="Cambria Math" w:eastAsiaTheme="minorEastAsia" w:hAnsi="Cambria Math"/>
                    </w:rPr>
                    <m:t>1</m:t>
                  </m:r>
                </m:e>
              </m:d>
              <m:r>
                <m:rPr>
                  <m:sty m:val="p"/>
                </m:rPr>
                <w:rPr>
                  <w:rFonts w:ascii="Cambria Math" w:hAnsi="Cambria Math"/>
                </w:rPr>
                <m:t>=a;</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e>
                <m:sub>
                  <m:r>
                    <m:rPr>
                      <m:sty m:val="p"/>
                    </m:rPr>
                    <w:rPr>
                      <w:rFonts w:ascii="Cambria Math" w:eastAsiaTheme="minorEastAsia" w:hAnsi="Cambria Math"/>
                    </w:rPr>
                    <m:t>+</m:t>
                  </m:r>
                </m:sub>
              </m:sSub>
              <m:d>
                <m:dPr>
                  <m:ctrlPr>
                    <w:rPr>
                      <w:rFonts w:ascii="Cambria Math" w:eastAsiaTheme="minorEastAsia" w:hAnsi="Cambria Math"/>
                    </w:rPr>
                  </m:ctrlPr>
                </m:dPr>
                <m:e>
                  <m:r>
                    <m:rPr>
                      <m:sty m:val="p"/>
                    </m:rPr>
                    <w:rPr>
                      <w:rFonts w:ascii="Cambria Math" w:eastAsiaTheme="minorEastAsia" w:hAnsi="Cambria Math"/>
                    </w:rPr>
                    <m:t>1</m:t>
                  </m:r>
                </m:e>
              </m:d>
              <m:r>
                <m:rPr>
                  <m:sty m:val="p"/>
                </m:rPr>
                <w:rPr>
                  <w:rFonts w:ascii="Cambria Math" w:eastAsiaTheme="minorEastAsia" w:hAnsi="Cambria Math"/>
                </w:rPr>
                <m:t>=4</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hAnsi="Cambria Math"/>
                </w:rPr>
                <m:t xml:space="preserve"> a=4</m:t>
              </m:r>
              <m:box>
                <m:boxPr>
                  <m:opEmu m:val="on"/>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m:t>
                      </m:r>
                    </m:e>
                  </m:groupChr>
                </m:e>
              </m:box>
              <m:r>
                <m:rPr>
                  <m:sty m:val="p"/>
                </m:rPr>
                <w:rPr>
                  <w:rFonts w:ascii="Cambria Math" w:hAnsi="Cambria Math"/>
                </w:rPr>
                <m:t>b=-4</m:t>
              </m:r>
            </m:e>
          </m:d>
        </m:oMath>
      </m:oMathPara>
    </w:p>
    <w:p w:rsidR="00421709" w:rsidRDefault="00421709" w:rsidP="00421709">
      <w:pPr>
        <w:rPr>
          <w:rFonts w:eastAsiaTheme="minorEastAsia"/>
        </w:rPr>
      </w:pPr>
    </w:p>
    <w:p w:rsidR="00421709" w:rsidRPr="00D82705" w:rsidRDefault="00421709" w:rsidP="00421709">
      <w:pPr>
        <w:rPr>
          <w:rFonts w:eastAsiaTheme="minorEastAsia"/>
          <w:b/>
        </w:rPr>
      </w:pPr>
      <w:r w:rsidRPr="00D82705">
        <w:rPr>
          <w:rFonts w:eastAsiaTheme="minorEastAsia"/>
          <w:b/>
        </w:rPr>
        <w:t>4. Halla los extremos e inflexiones de la función</w:t>
      </w:r>
      <m:oMath>
        <m:r>
          <m:rPr>
            <m:sty m:val="bi"/>
          </m:rPr>
          <w:rPr>
            <w:rFonts w:ascii="Cambria Math" w:eastAsiaTheme="minorEastAsia" w:hAnsi="Cambria Math"/>
          </w:rPr>
          <m:t xml:space="preserve"> </m:t>
        </m:r>
        <m:r>
          <m:rPr>
            <m:sty m:val="b"/>
          </m:rPr>
          <w:rPr>
            <w:rFonts w:ascii="Cambria Math" w:eastAsiaTheme="minorEastAsia" w:hAnsi="Cambria Math"/>
          </w:rPr>
          <m:t xml:space="preserve"> f</m:t>
        </m:r>
        <m:d>
          <m:dPr>
            <m:ctrlPr>
              <w:rPr>
                <w:rFonts w:ascii="Cambria Math" w:eastAsiaTheme="minorEastAsia" w:hAnsi="Cambria Math"/>
                <w:b/>
              </w:rPr>
            </m:ctrlPr>
          </m:dPr>
          <m:e>
            <m:r>
              <m:rPr>
                <m:sty m:val="b"/>
              </m:rPr>
              <w:rPr>
                <w:rFonts w:ascii="Cambria Math" w:eastAsiaTheme="minorEastAsia" w:hAnsi="Cambria Math"/>
              </w:rPr>
              <m:t>x</m:t>
            </m:r>
          </m:e>
        </m:d>
        <m:r>
          <m:rPr>
            <m:sty m:val="b"/>
          </m:rPr>
          <w:rPr>
            <w:rFonts w:ascii="Cambria Math" w:eastAsiaTheme="minorEastAsia" w:hAnsi="Cambria Math"/>
          </w:rPr>
          <m:t>=</m:t>
        </m:r>
        <m:sSup>
          <m:sSupPr>
            <m:ctrlPr>
              <w:rPr>
                <w:rFonts w:ascii="Cambria Math" w:eastAsiaTheme="minorEastAsia" w:hAnsi="Cambria Math"/>
                <w:b/>
              </w:rPr>
            </m:ctrlPr>
          </m:sSupPr>
          <m:e>
            <m:r>
              <m:rPr>
                <m:sty m:val="b"/>
              </m:rPr>
              <w:rPr>
                <w:rFonts w:ascii="Cambria Math" w:eastAsiaTheme="minorEastAsia" w:hAnsi="Cambria Math"/>
              </w:rPr>
              <m:t>x</m:t>
            </m:r>
          </m:e>
          <m:sup>
            <m:r>
              <m:rPr>
                <m:sty m:val="b"/>
              </m:rPr>
              <w:rPr>
                <w:rFonts w:ascii="Cambria Math" w:eastAsiaTheme="minorEastAsia" w:hAnsi="Cambria Math"/>
              </w:rPr>
              <m:t>3</m:t>
            </m:r>
          </m:sup>
        </m:sSup>
        <m:r>
          <m:rPr>
            <m:sty m:val="b"/>
          </m:rPr>
          <w:rPr>
            <w:rFonts w:ascii="Cambria Math" w:eastAsiaTheme="minorEastAsia" w:hAnsi="Cambria Math"/>
          </w:rPr>
          <m:t>+6</m:t>
        </m:r>
        <m:sSup>
          <m:sSupPr>
            <m:ctrlPr>
              <w:rPr>
                <w:rFonts w:ascii="Cambria Math" w:eastAsiaTheme="minorEastAsia" w:hAnsi="Cambria Math"/>
                <w:b/>
              </w:rPr>
            </m:ctrlPr>
          </m:sSupPr>
          <m:e>
            <m:r>
              <m:rPr>
                <m:sty m:val="b"/>
              </m:rPr>
              <w:rPr>
                <w:rFonts w:ascii="Cambria Math" w:hAnsi="Cambria Math"/>
              </w:rPr>
              <m:t>x</m:t>
            </m:r>
          </m:e>
          <m:sup>
            <m:r>
              <m:rPr>
                <m:sty m:val="b"/>
              </m:rPr>
              <w:rPr>
                <w:rFonts w:ascii="Cambria Math" w:hAnsi="Cambria Math"/>
              </w:rPr>
              <m:t>2</m:t>
            </m:r>
          </m:sup>
        </m:sSup>
        <m:r>
          <m:rPr>
            <m:sty m:val="b"/>
          </m:rPr>
          <w:rPr>
            <w:rFonts w:ascii="Cambria Math" w:eastAsiaTheme="minorEastAsia" w:hAnsi="Cambria Math"/>
          </w:rPr>
          <m:t>-9x</m:t>
        </m:r>
      </m:oMath>
    </w:p>
    <w:p w:rsidR="00D82705" w:rsidRPr="00D82705" w:rsidRDefault="008A64F8" w:rsidP="00421709">
      <w:pPr>
        <w:rPr>
          <w:rFonts w:eastAsiaTheme="minorEastAsia"/>
        </w:rPr>
      </w:pPr>
      <m:oMathPara>
        <m:oMath>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=3</m:t>
          </m:r>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+12x-9;</m:t>
          </m:r>
          <m:sSup>
            <m:sSupPr>
              <m:ctrlPr>
                <w:rPr>
                  <w:rFonts w:ascii="Cambria Math" w:eastAsiaTheme="minorEastAsia" w:hAnsi="Cambria Math"/>
                </w:rPr>
              </m:ctrlPr>
            </m:sSupPr>
            <m:e>
              <m:r>
                <m:rPr>
                  <m:sty m:val="p"/>
                </m:rPr>
                <w:rPr>
                  <w:rFonts w:ascii="Cambria Math" w:eastAsiaTheme="minorEastAsia" w:hAnsi="Cambria Math"/>
                </w:rPr>
                <m:t xml:space="preserve">      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=6x+12;</m:t>
          </m:r>
          <m:sSup>
            <m:sSupPr>
              <m:ctrlPr>
                <w:rPr>
                  <w:rFonts w:ascii="Cambria Math" w:eastAsiaTheme="minorEastAsia" w:hAnsi="Cambria Math"/>
                </w:rPr>
              </m:ctrlPr>
            </m:sSupPr>
            <m:e>
              <m:r>
                <m:rPr>
                  <m:sty m:val="p"/>
                </m:rPr>
                <w:rPr>
                  <w:rFonts w:ascii="Cambria Math" w:eastAsiaTheme="minorEastAsia" w:hAnsi="Cambria Math"/>
                </w:rPr>
                <m:t xml:space="preserve">      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=6.</m:t>
          </m:r>
        </m:oMath>
      </m:oMathPara>
    </w:p>
    <w:p w:rsidR="00A52F29" w:rsidRPr="00A52F29" w:rsidRDefault="008A64F8" w:rsidP="00421709">
      <w:pPr>
        <w:rPr>
          <w:rFonts w:eastAsiaTheme="minorEastAsia"/>
        </w:rPr>
      </w:pPr>
      <m:oMathPara>
        <m:oMath>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=0</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+4x-3=0</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eastAsiaTheme="minorEastAsia" w:hAnsi="Cambria Math"/>
                </w:rPr>
                <m:t>-4±</m:t>
              </m:r>
              <m:rad>
                <m:radPr>
                  <m:degHide m:val="on"/>
                  <m:ctrlPr>
                    <w:rPr>
                      <w:rFonts w:ascii="Cambria Math" w:eastAsiaTheme="minorEastAsia" w:hAnsi="Cambria Math"/>
                    </w:rPr>
                  </m:ctrlPr>
                </m:radPr>
                <m:deg/>
                <m:e>
                  <m:r>
                    <m:rPr>
                      <m:sty m:val="p"/>
                    </m:rPr>
                    <w:rPr>
                      <w:rFonts w:ascii="Cambria Math" w:eastAsiaTheme="minorEastAsia" w:hAnsi="Cambria Math"/>
                    </w:rPr>
                    <m:t>28</m:t>
                  </m:r>
                </m:e>
              </m:rad>
            </m:num>
            <m:den>
              <m:r>
                <m:rPr>
                  <m:sty m:val="p"/>
                </m:rPr>
                <w:rPr>
                  <w:rFonts w:ascii="Cambria Math" w:eastAsiaTheme="minorEastAsia" w:hAnsi="Cambria Math"/>
                </w:rPr>
                <m:t>2</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-4±2</m:t>
              </m:r>
              <m:rad>
                <m:radPr>
                  <m:degHide m:val="on"/>
                  <m:ctrlPr>
                    <w:rPr>
                      <w:rFonts w:ascii="Cambria Math" w:eastAsiaTheme="minorEastAsia" w:hAnsi="Cambria Math"/>
                    </w:rPr>
                  </m:ctrlPr>
                </m:radPr>
                <m:deg/>
                <m:e>
                  <m:r>
                    <m:rPr>
                      <m:sty m:val="p"/>
                    </m:rPr>
                    <w:rPr>
                      <w:rFonts w:ascii="Cambria Math" w:eastAsiaTheme="minorEastAsia" w:hAnsi="Cambria Math"/>
                    </w:rPr>
                    <m:t>7</m:t>
                  </m:r>
                </m:e>
              </m:rad>
            </m:num>
            <m:den>
              <m:r>
                <m:rPr>
                  <m:sty m:val="p"/>
                </m:rPr>
                <w:rPr>
                  <w:rFonts w:ascii="Cambria Math" w:eastAsiaTheme="minorEastAsia" w:hAnsi="Cambria Math"/>
                </w:rPr>
                <m:t>2</m:t>
              </m:r>
            </m:den>
          </m:f>
          <m:r>
            <m:rPr>
              <m:sty m:val="p"/>
            </m:rPr>
            <w:rPr>
              <w:rFonts w:ascii="Cambria Math" w:eastAsiaTheme="minorEastAsia" w:hAnsi="Cambria Math"/>
            </w:rPr>
            <m:t>=-2±</m:t>
          </m:r>
          <m:rad>
            <m:radPr>
              <m:degHide m:val="on"/>
              <m:ctrlPr>
                <w:rPr>
                  <w:rFonts w:ascii="Cambria Math" w:eastAsiaTheme="minorEastAsia" w:hAnsi="Cambria Math"/>
                </w:rPr>
              </m:ctrlPr>
            </m:radPr>
            <m:deg/>
            <m:e>
              <m:r>
                <m:rPr>
                  <m:sty m:val="p"/>
                </m:rPr>
                <w:rPr>
                  <w:rFonts w:ascii="Cambria Math" w:eastAsiaTheme="minorEastAsia" w:hAnsi="Cambria Math"/>
                </w:rPr>
                <m:t>7</m:t>
              </m:r>
            </m:e>
          </m:rad>
        </m:oMath>
      </m:oMathPara>
    </w:p>
    <w:p w:rsidR="00D82705" w:rsidRPr="00D82705" w:rsidRDefault="008A64F8" w:rsidP="00421709">
      <w:pPr>
        <w:rPr>
          <w:rFonts w:eastAsiaTheme="minorEastAsia"/>
        </w:rPr>
      </w:pPr>
      <m:oMathPara>
        <m:oMath>
          <m:d>
            <m:dPr>
              <m:begChr m:val="{"/>
              <m:endChr m:val=""/>
              <m:ctrlPr>
                <w:rPr>
                  <w:rFonts w:ascii="Cambria Math" w:eastAsiaTheme="minorEastAsia" w:hAnsi="Cambria Math"/>
                </w:rPr>
              </m:ctrlPr>
            </m:dPr>
            <m:e>
              <m:m>
                <m:mPr>
                  <m:mcs>
                    <m:mc>
                      <m:mcPr>
                        <m:count m:val="1"/>
                        <m:mcJc m:val="left"/>
                      </m:mcPr>
                    </m:mc>
                  </m:mcs>
                  <m:ctrlPr>
                    <w:rPr>
                      <w:rFonts w:ascii="Cambria Math" w:eastAsiaTheme="minorEastAsia" w:hAnsi="Cambria Math"/>
                    </w:rPr>
                  </m:ctrlPr>
                </m:mPr>
                <m:mr>
                  <m:e>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-2+</m:t>
                        </m:r>
                        <m:rad>
                          <m:radPr>
                            <m:degHide m:val="on"/>
                            <m:ctrlPr>
                              <w:rPr>
                                <w:rFonts w:ascii="Cambria Math" w:eastAsiaTheme="minorEastAsia" w:hAnsi="Cambria Math"/>
                              </w:rPr>
                            </m:ctrlPr>
                          </m:radPr>
                          <m:deg/>
                          <m:e>
                            <m:r>
                              <m:rPr>
                                <m:sty m:val="p"/>
                              </m:rPr>
                              <w:rPr>
                                <w:rFonts w:ascii="Cambria Math" w:eastAsiaTheme="minorEastAsia" w:hAnsi="Cambria Math"/>
                              </w:rPr>
                              <m:t>7</m:t>
                            </m:r>
                          </m:e>
                        </m:rad>
                      </m:e>
                    </m:d>
                    <m:r>
                      <m:rPr>
                        <m:sty m:val="p"/>
                      </m:rPr>
                      <w:rPr>
                        <w:rFonts w:ascii="Cambria Math" w:eastAsiaTheme="minorEastAsia" w:hAnsi="Cambria Math"/>
                      </w:rPr>
                      <m:t>&gt;</m:t>
                    </m:r>
                    <m:r>
                      <w:rPr>
                        <w:rFonts w:ascii="Cambria Math" w:eastAsiaTheme="minorEastAsia" w:hAnsi="Cambria Math"/>
                      </w:rPr>
                      <m:t>0</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mínimo en x=-2+</m:t>
                    </m:r>
                    <m:rad>
                      <m:radPr>
                        <m:degHide m:val="on"/>
                        <m:ctrlPr>
                          <w:rPr>
                            <w:rFonts w:ascii="Cambria Math" w:eastAsiaTheme="minorEastAsia" w:hAnsi="Cambria Math"/>
                          </w:rPr>
                        </m:ctrlPr>
                      </m:radPr>
                      <m:deg/>
                      <m:e>
                        <m:r>
                          <m:rPr>
                            <m:sty m:val="p"/>
                          </m:rPr>
                          <w:rPr>
                            <w:rFonts w:ascii="Cambria Math" w:eastAsiaTheme="minorEastAsia" w:hAnsi="Cambria Math"/>
                          </w:rPr>
                          <m:t>7</m:t>
                        </m:r>
                      </m:e>
                    </m:rad>
                  </m:e>
                </m:mr>
                <m:mr>
                  <m:e>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-2-</m:t>
                        </m:r>
                        <m:rad>
                          <m:radPr>
                            <m:degHide m:val="on"/>
                            <m:ctrlPr>
                              <w:rPr>
                                <w:rFonts w:ascii="Cambria Math" w:eastAsiaTheme="minorEastAsia" w:hAnsi="Cambria Math"/>
                              </w:rPr>
                            </m:ctrlPr>
                          </m:radPr>
                          <m:deg/>
                          <m:e>
                            <m:r>
                              <m:rPr>
                                <m:sty m:val="p"/>
                              </m:rPr>
                              <w:rPr>
                                <w:rFonts w:ascii="Cambria Math" w:eastAsiaTheme="minorEastAsia" w:hAnsi="Cambria Math"/>
                              </w:rPr>
                              <m:t>7</m:t>
                            </m:r>
                          </m:e>
                        </m:rad>
                      </m:e>
                    </m:d>
                    <m:r>
                      <m:rPr>
                        <m:sty m:val="p"/>
                      </m:rPr>
                      <w:rPr>
                        <w:rFonts w:ascii="Cambria Math" w:eastAsiaTheme="minorEastAsia" w:hAnsi="Cambria Math"/>
                      </w:rPr>
                      <m:t>&lt;</m:t>
                    </m:r>
                    <m:r>
                      <w:rPr>
                        <w:rFonts w:ascii="Cambria Math" w:eastAsiaTheme="minorEastAsia" w:hAnsi="Cambria Math"/>
                      </w:rPr>
                      <m:t>0</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máximo en x=-2-</m:t>
                    </m:r>
                    <m:rad>
                      <m:radPr>
                        <m:degHide m:val="on"/>
                        <m:ctrlPr>
                          <w:rPr>
                            <w:rFonts w:ascii="Cambria Math" w:eastAsiaTheme="minorEastAsia" w:hAnsi="Cambria Math"/>
                          </w:rPr>
                        </m:ctrlPr>
                      </m:radPr>
                      <m:deg/>
                      <m:e>
                        <m:r>
                          <m:rPr>
                            <m:sty m:val="p"/>
                          </m:rPr>
                          <w:rPr>
                            <w:rFonts w:ascii="Cambria Math" w:eastAsiaTheme="minorEastAsia" w:hAnsi="Cambria Math"/>
                          </w:rPr>
                          <m:t>7</m:t>
                        </m:r>
                      </m:e>
                    </m:rad>
                  </m:e>
                </m:mr>
              </m:m>
            </m:e>
          </m:d>
        </m:oMath>
      </m:oMathPara>
    </w:p>
    <w:p w:rsidR="00D82705" w:rsidRPr="00D82705" w:rsidRDefault="00D82705" w:rsidP="00421709">
      <w:pPr>
        <w:rPr>
          <w:rFonts w:eastAsiaTheme="minorEastAsia"/>
        </w:rPr>
      </w:pPr>
      <m:oMathPara>
        <m:oMath>
          <m:r>
            <m:rPr>
              <m:sty m:val="p"/>
            </m:rP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=0</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x=-2;</m:t>
          </m:r>
          <m:sSup>
            <m:sSupPr>
              <m:ctrlPr>
                <w:rPr>
                  <w:rFonts w:ascii="Cambria Math" w:eastAsiaTheme="minorEastAsia" w:hAnsi="Cambria Math"/>
                </w:rPr>
              </m:ctrlPr>
            </m:sSupPr>
            <m:e>
              <m:r>
                <m:rPr>
                  <m:sty m:val="p"/>
                </m:rPr>
                <w:rPr>
                  <w:rFonts w:ascii="Cambria Math" w:eastAsiaTheme="minorEastAsia" w:hAnsi="Cambria Math"/>
                </w:rPr>
                <m:t xml:space="preserve">  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-2</m:t>
              </m:r>
            </m:e>
          </m:d>
          <m:r>
            <m:rPr>
              <m:sty m:val="p"/>
            </m:rPr>
            <w:rPr>
              <w:rFonts w:ascii="Cambria Math" w:eastAsiaTheme="minorEastAsia" w:hAnsi="Cambria Math"/>
            </w:rPr>
            <m:t>≠0</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r>
            <m:rPr>
              <m:sty m:val="p"/>
            </m:rPr>
            <w:rPr>
              <w:rFonts w:ascii="Cambria Math" w:eastAsiaTheme="minorEastAsia" w:hAnsi="Cambria Math"/>
            </w:rPr>
            <m:t xml:space="preserve">inflexión en </m:t>
          </m:r>
          <m:d>
            <m:dPr>
              <m:ctrlPr>
                <w:rPr>
                  <w:rFonts w:ascii="Cambria Math" w:eastAsiaTheme="minorEastAsia" w:hAnsi="Cambria Math"/>
                </w:rPr>
              </m:ctrlPr>
            </m:dPr>
            <m:e>
              <m:r>
                <m:rPr>
                  <m:sty m:val="p"/>
                </m:rPr>
                <w:rPr>
                  <w:rFonts w:ascii="Cambria Math" w:eastAsiaTheme="minorEastAsia" w:hAnsi="Cambria Math"/>
                </w:rPr>
                <m:t>-2, f</m:t>
              </m:r>
              <m:d>
                <m:dPr>
                  <m:ctrlPr>
                    <w:rPr>
                      <w:rFonts w:ascii="Cambria Math" w:eastAsiaTheme="minorEastAsia" w:hAnsi="Cambria Math"/>
                    </w:rPr>
                  </m:ctrlPr>
                </m:dPr>
                <m:e>
                  <m:r>
                    <m:rPr>
                      <m:sty m:val="p"/>
                    </m:rPr>
                    <w:rPr>
                      <w:rFonts w:ascii="Cambria Math" w:eastAsiaTheme="minorEastAsia" w:hAnsi="Cambria Math"/>
                    </w:rPr>
                    <m:t>-2</m:t>
                  </m:r>
                </m:e>
              </m:d>
            </m:e>
          </m:d>
          <m:r>
            <m:rPr>
              <m:sty m:val="p"/>
            </m:rPr>
            <w:rPr>
              <w:rFonts w:ascii="Cambria Math" w:eastAsiaTheme="minorEastAsia" w:hAnsi="Cambria Math"/>
            </w:rPr>
            <m:t>=(-2, 34)</m:t>
          </m:r>
        </m:oMath>
      </m:oMathPara>
    </w:p>
    <w:p w:rsidR="00421709" w:rsidRDefault="00421709" w:rsidP="0042170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4850"/>
      </w:tblGrid>
      <w:tr w:rsidR="00421709" w:rsidTr="008F33A6">
        <w:tc>
          <w:tcPr>
            <w:tcW w:w="3794" w:type="dxa"/>
          </w:tcPr>
          <w:p w:rsidR="00421709" w:rsidRPr="00B4663B" w:rsidRDefault="00421709" w:rsidP="00B4663B">
            <w:pPr>
              <w:rPr>
                <w:rFonts w:eastAsiaTheme="minorEastAsia"/>
                <w:b/>
              </w:rPr>
            </w:pPr>
            <w:r w:rsidRPr="00B4663B">
              <w:rPr>
                <w:rFonts w:eastAsiaTheme="minorEastAsia"/>
                <w:b/>
              </w:rPr>
              <w:t xml:space="preserve">5. Deseamos construir una tubería que una el punto A con el punto B. Al norte de la línea, el coste es de 80€ el metro, mientras que al sur es de 120. Teniendo en cuenta que cada cuadrado representa 10 metros, encuentra una función que nos permita minimizar el coste de la tubería. </w:t>
            </w:r>
          </w:p>
        </w:tc>
        <w:tc>
          <w:tcPr>
            <w:tcW w:w="4850" w:type="dxa"/>
          </w:tcPr>
          <w:p w:rsidR="00421709" w:rsidRDefault="00F45254" w:rsidP="008F33A6">
            <w:pPr>
              <w:rPr>
                <w:rFonts w:eastAsiaTheme="minorEastAsia"/>
              </w:rPr>
            </w:pPr>
            <w:r>
              <w:rPr>
                <w:rFonts w:eastAsiaTheme="minorEastAsia"/>
                <w:noProof/>
                <w:lang w:eastAsia="es-ES"/>
              </w:rPr>
              <w:drawing>
                <wp:inline distT="0" distB="0" distL="0" distR="0">
                  <wp:extent cx="2867343" cy="1442434"/>
                  <wp:effectExtent l="19050" t="0" r="9207"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704" t="26667" r="37260" b="21961"/>
                          <a:stretch>
                            <a:fillRect/>
                          </a:stretch>
                        </pic:blipFill>
                        <pic:spPr bwMode="auto">
                          <a:xfrm>
                            <a:off x="0" y="0"/>
                            <a:ext cx="2871387" cy="1444468"/>
                          </a:xfrm>
                          <a:prstGeom prst="rect">
                            <a:avLst/>
                          </a:prstGeom>
                          <a:noFill/>
                          <a:ln w="9525">
                            <a:noFill/>
                            <a:miter lim="800000"/>
                            <a:headEnd/>
                            <a:tailEnd/>
                          </a:ln>
                        </pic:spPr>
                      </pic:pic>
                    </a:graphicData>
                  </a:graphic>
                </wp:inline>
              </w:drawing>
            </w:r>
          </w:p>
        </w:tc>
      </w:tr>
    </w:tbl>
    <w:p w:rsidR="00AE73C4" w:rsidRDefault="00AE73C4" w:rsidP="00A61E75"/>
    <w:p w:rsidR="00F45254" w:rsidRPr="00F45254" w:rsidRDefault="00F45254" w:rsidP="00A61E75">
      <w:pPr>
        <w:rPr>
          <w:rFonts w:eastAsiaTheme="minorEastAsia"/>
        </w:rPr>
      </w:pPr>
      <w:r>
        <w:rPr>
          <w:rFonts w:eastAsiaTheme="minorEastAsia"/>
        </w:rPr>
        <w:t>Tomamos como variable independiente la distancia</w:t>
      </w:r>
      <w:r w:rsidR="001C7799">
        <w:rPr>
          <w:rFonts w:eastAsiaTheme="minorEastAsia"/>
        </w:rPr>
        <w:t xml:space="preserve"> en metros</w:t>
      </w:r>
      <w:r>
        <w:rPr>
          <w:rFonts w:eastAsiaTheme="minorEastAsia"/>
        </w:rPr>
        <w:t xml:space="preserve"> x que se muestra en el dibujo.</w:t>
      </w:r>
    </w:p>
    <w:p w:rsidR="00F45254" w:rsidRPr="00F45254" w:rsidRDefault="00F45254" w:rsidP="00A61E75">
      <m:oMathPara>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=80</m:t>
          </m:r>
          <m:rad>
            <m:radPr>
              <m:degHide m:val="on"/>
              <m:ctrlPr>
                <w:rPr>
                  <w:rFonts w:ascii="Cambria Math" w:hAnsi="Cambria Math"/>
                </w:rPr>
              </m:ctrlPr>
            </m:radPr>
            <m:deg/>
            <m:e>
              <m:r>
                <m:rPr>
                  <m:sty m:val="p"/>
                </m:rPr>
                <w:rPr>
                  <w:rFonts w:ascii="Cambria Math" w:hAnsi="Cambria Math"/>
                </w:rPr>
                <m:t>100+</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e>
          </m:rad>
          <m:r>
            <m:rPr>
              <m:sty m:val="p"/>
            </m:rPr>
            <w:rPr>
              <w:rFonts w:ascii="Cambria Math" w:hAnsi="Cambria Math"/>
            </w:rPr>
            <m:t>+120</m:t>
          </m:r>
          <m:rad>
            <m:radPr>
              <m:degHide m:val="on"/>
              <m:ctrlPr>
                <w:rPr>
                  <w:rFonts w:ascii="Cambria Math" w:hAnsi="Cambria Math"/>
                </w:rPr>
              </m:ctrlPr>
            </m:radPr>
            <m:deg/>
            <m:e>
              <m:r>
                <m:rPr>
                  <m:sty m:val="p"/>
                </m:rPr>
                <w:rPr>
                  <w:rFonts w:ascii="Cambria Math" w:hAnsi="Cambria Math"/>
                </w:rPr>
                <m:t>900+(</m:t>
              </m:r>
              <m:sSup>
                <m:sSupPr>
                  <m:ctrlPr>
                    <w:rPr>
                      <w:rFonts w:ascii="Cambria Math" w:hAnsi="Cambria Math"/>
                    </w:rPr>
                  </m:ctrlPr>
                </m:sSupPr>
                <m:e>
                  <m:r>
                    <m:rPr>
                      <m:sty m:val="p"/>
                    </m:rPr>
                    <w:rPr>
                      <w:rFonts w:ascii="Cambria Math" w:hAnsi="Cambria Math"/>
                    </w:rPr>
                    <m:t>100-x)</m:t>
                  </m:r>
                </m:e>
                <m:sup>
                  <m:r>
                    <m:rPr>
                      <m:sty m:val="p"/>
                    </m:rPr>
                    <w:rPr>
                      <w:rFonts w:ascii="Cambria Math" w:hAnsi="Cambria Math"/>
                    </w:rPr>
                    <m:t>2</m:t>
                  </m:r>
                </m:sup>
              </m:sSup>
            </m:e>
          </m:rad>
          <m:r>
            <m:rPr>
              <m:sty m:val="p"/>
            </m:rPr>
            <w:rPr>
              <w:rFonts w:ascii="Cambria Math" w:hAnsi="Cambria Math"/>
            </w:rPr>
            <m:t>, x∈</m:t>
          </m:r>
          <m:d>
            <m:dPr>
              <m:begChr m:val="["/>
              <m:endChr m:val="]"/>
              <m:ctrlPr>
                <w:rPr>
                  <w:rFonts w:ascii="Cambria Math" w:hAnsi="Cambria Math"/>
                </w:rPr>
              </m:ctrlPr>
            </m:dPr>
            <m:e>
              <m:r>
                <m:rPr>
                  <m:sty m:val="p"/>
                </m:rPr>
                <w:rPr>
                  <w:rFonts w:ascii="Cambria Math" w:hAnsi="Cambria Math"/>
                </w:rPr>
                <m:t>0, 100</m:t>
              </m:r>
            </m:e>
          </m:d>
        </m:oMath>
      </m:oMathPara>
    </w:p>
    <w:sectPr w:rsidR="00F45254" w:rsidRPr="00F45254" w:rsidSect="006930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02872"/>
    <w:multiLevelType w:val="hybridMultilevel"/>
    <w:tmpl w:val="3BC2E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764048D"/>
    <w:multiLevelType w:val="hybridMultilevel"/>
    <w:tmpl w:val="55CA83A2"/>
    <w:lvl w:ilvl="0" w:tplc="C32ACED4">
      <w:start w:val="1"/>
      <w:numFmt w:val="lowerLetter"/>
      <w:lvlText w:val="%1)"/>
      <w:lvlJc w:val="left"/>
      <w:pPr>
        <w:ind w:left="720" w:hanging="360"/>
      </w:pPr>
      <w:rPr>
        <w:rFonts w:ascii="Cambria Math" w:eastAsiaTheme="minorHAnsi" w:hAnsi="Cambria Math"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67290C"/>
    <w:multiLevelType w:val="hybridMultilevel"/>
    <w:tmpl w:val="133413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A61E75"/>
    <w:rsid w:val="000D0769"/>
    <w:rsid w:val="00152807"/>
    <w:rsid w:val="001C296C"/>
    <w:rsid w:val="001C7799"/>
    <w:rsid w:val="002E3ECB"/>
    <w:rsid w:val="00376388"/>
    <w:rsid w:val="003831C0"/>
    <w:rsid w:val="00421709"/>
    <w:rsid w:val="00597DD2"/>
    <w:rsid w:val="00631323"/>
    <w:rsid w:val="00661E9F"/>
    <w:rsid w:val="00683406"/>
    <w:rsid w:val="00693088"/>
    <w:rsid w:val="007E18B6"/>
    <w:rsid w:val="00897A84"/>
    <w:rsid w:val="008A64F8"/>
    <w:rsid w:val="008C0544"/>
    <w:rsid w:val="00A16976"/>
    <w:rsid w:val="00A52F29"/>
    <w:rsid w:val="00A61E75"/>
    <w:rsid w:val="00AE73C4"/>
    <w:rsid w:val="00B4663B"/>
    <w:rsid w:val="00D82705"/>
    <w:rsid w:val="00DC0685"/>
    <w:rsid w:val="00DE44B9"/>
    <w:rsid w:val="00DE50EB"/>
    <w:rsid w:val="00E614A3"/>
    <w:rsid w:val="00EE6239"/>
    <w:rsid w:val="00F3523B"/>
    <w:rsid w:val="00F45254"/>
    <w:rsid w:val="00FD1A1B"/>
  </w:rsids>
  <m:mathPr>
    <m:mathFont m:val="Cambria Math"/>
    <m:brkBin m:val="before"/>
    <m:brkBinSub m:val="--"/>
    <m:smallFrac m:val="off"/>
    <m:dispDef/>
    <m:lMargin m:val="0"/>
    <m:rMargin m:val="0"/>
    <m:defJc m:val="left"/>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1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E75"/>
    <w:rPr>
      <w:rFonts w:ascii="Tahoma" w:hAnsi="Tahoma" w:cs="Tahoma"/>
      <w:sz w:val="16"/>
      <w:szCs w:val="16"/>
    </w:rPr>
  </w:style>
  <w:style w:type="paragraph" w:styleId="Prrafodelista">
    <w:name w:val="List Paragraph"/>
    <w:basedOn w:val="Normal"/>
    <w:uiPriority w:val="34"/>
    <w:qFormat/>
    <w:rsid w:val="00A61E75"/>
    <w:pPr>
      <w:ind w:left="720"/>
      <w:contextualSpacing/>
    </w:pPr>
  </w:style>
  <w:style w:type="character" w:styleId="Textodelmarcadordeposicin">
    <w:name w:val="Placeholder Text"/>
    <w:basedOn w:val="Fuentedeprrafopredeter"/>
    <w:uiPriority w:val="99"/>
    <w:semiHidden/>
    <w:rsid w:val="00A61E75"/>
    <w:rPr>
      <w:color w:val="808080"/>
    </w:rPr>
  </w:style>
  <w:style w:type="table" w:styleId="Tablaconcuadrcula">
    <w:name w:val="Table Grid"/>
    <w:basedOn w:val="Tablanormal"/>
    <w:uiPriority w:val="59"/>
    <w:rsid w:val="00DE5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dc:creator>
  <cp:lastModifiedBy>Matematicas</cp:lastModifiedBy>
  <cp:revision>14</cp:revision>
  <dcterms:created xsi:type="dcterms:W3CDTF">2016-05-30T16:58:00Z</dcterms:created>
  <dcterms:modified xsi:type="dcterms:W3CDTF">2016-06-07T10:38:00Z</dcterms:modified>
</cp:coreProperties>
</file>